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96543" w14:textId="50893A69" w:rsidR="007B36B8" w:rsidRPr="003D409E" w:rsidRDefault="007B36B8" w:rsidP="003D409E">
      <w:pPr>
        <w:pStyle w:val="Heading1"/>
        <w:spacing w:before="0" w:after="0" w:line="240" w:lineRule="auto"/>
        <w:contextualSpacing/>
        <w:jc w:val="center"/>
        <w:rPr>
          <w:rFonts w:ascii="Times New Roman" w:hAnsi="Times New Roman"/>
          <w:szCs w:val="24"/>
        </w:rPr>
      </w:pPr>
      <w:r w:rsidRPr="003D409E">
        <w:rPr>
          <w:rFonts w:ascii="Times New Roman" w:hAnsi="Times New Roman"/>
          <w:szCs w:val="24"/>
        </w:rPr>
        <w:t xml:space="preserve">NAFSA </w:t>
      </w:r>
      <w:r w:rsidR="00377BCD" w:rsidRPr="003D409E">
        <w:rPr>
          <w:rFonts w:ascii="Times New Roman" w:hAnsi="Times New Roman"/>
          <w:szCs w:val="24"/>
        </w:rPr>
        <w:t xml:space="preserve">2020 </w:t>
      </w:r>
      <w:r w:rsidRPr="003D409E">
        <w:rPr>
          <w:rFonts w:ascii="Times New Roman" w:hAnsi="Times New Roman"/>
          <w:szCs w:val="24"/>
        </w:rPr>
        <w:t>Annual Conference</w:t>
      </w:r>
      <w:r w:rsidR="00771D7B" w:rsidRPr="003D409E">
        <w:rPr>
          <w:rFonts w:ascii="Times New Roman" w:hAnsi="Times New Roman"/>
          <w:szCs w:val="24"/>
        </w:rPr>
        <w:br/>
      </w:r>
      <w:r w:rsidRPr="003D409E">
        <w:rPr>
          <w:rFonts w:ascii="Times New Roman" w:hAnsi="Times New Roman"/>
          <w:szCs w:val="24"/>
        </w:rPr>
        <w:t>Current Topics Workshop Proposal Form</w:t>
      </w:r>
    </w:p>
    <w:p w14:paraId="5FFE6F57" w14:textId="1FC0B333" w:rsidR="007B36B8" w:rsidRPr="003D409E" w:rsidRDefault="007B36B8" w:rsidP="003D409E">
      <w:pPr>
        <w:spacing w:after="0" w:line="240" w:lineRule="auto"/>
        <w:contextualSpacing/>
        <w:rPr>
          <w:rFonts w:ascii="Times New Roman" w:hAnsi="Times New Roman"/>
          <w:b/>
          <w:sz w:val="24"/>
          <w:szCs w:val="24"/>
        </w:rPr>
      </w:pPr>
      <w:r w:rsidRPr="003D409E">
        <w:rPr>
          <w:rFonts w:ascii="Times New Roman" w:hAnsi="Times New Roman"/>
          <w:sz w:val="24"/>
          <w:szCs w:val="24"/>
        </w:rPr>
        <w:br/>
      </w:r>
      <w:r w:rsidRPr="003D409E">
        <w:rPr>
          <w:rFonts w:ascii="Times New Roman" w:hAnsi="Times New Roman"/>
          <w:b/>
          <w:sz w:val="24"/>
          <w:szCs w:val="24"/>
        </w:rPr>
        <w:t>All proposal submissions MUST be submitted through the online proposal syst</w:t>
      </w:r>
      <w:r w:rsidR="008D6790" w:rsidRPr="003D409E">
        <w:rPr>
          <w:rFonts w:ascii="Times New Roman" w:hAnsi="Times New Roman"/>
          <w:b/>
          <w:sz w:val="24"/>
          <w:szCs w:val="24"/>
        </w:rPr>
        <w:t xml:space="preserve">em by </w:t>
      </w:r>
      <w:r w:rsidR="00BC53E7" w:rsidRPr="003D409E">
        <w:rPr>
          <w:rFonts w:ascii="Times New Roman" w:hAnsi="Times New Roman"/>
          <w:b/>
          <w:sz w:val="24"/>
          <w:szCs w:val="24"/>
        </w:rPr>
        <w:t xml:space="preserve">1:59 p.m. EST on August </w:t>
      </w:r>
      <w:r w:rsidR="00377BCD" w:rsidRPr="003D409E">
        <w:rPr>
          <w:rFonts w:ascii="Times New Roman" w:hAnsi="Times New Roman"/>
          <w:b/>
          <w:sz w:val="24"/>
          <w:szCs w:val="24"/>
        </w:rPr>
        <w:t>21</w:t>
      </w:r>
      <w:r w:rsidR="00BC53E7" w:rsidRPr="003D409E">
        <w:rPr>
          <w:rFonts w:ascii="Times New Roman" w:hAnsi="Times New Roman"/>
          <w:b/>
          <w:sz w:val="24"/>
          <w:szCs w:val="24"/>
        </w:rPr>
        <w:t>, 201</w:t>
      </w:r>
      <w:r w:rsidR="00377BCD" w:rsidRPr="003D409E">
        <w:rPr>
          <w:rFonts w:ascii="Times New Roman" w:hAnsi="Times New Roman"/>
          <w:b/>
          <w:sz w:val="24"/>
          <w:szCs w:val="24"/>
        </w:rPr>
        <w:t>9</w:t>
      </w:r>
      <w:r w:rsidRPr="003D409E">
        <w:rPr>
          <w:rFonts w:ascii="Times New Roman" w:hAnsi="Times New Roman"/>
          <w:b/>
          <w:sz w:val="24"/>
          <w:szCs w:val="24"/>
        </w:rPr>
        <w:t xml:space="preserve"> in order to </w:t>
      </w:r>
      <w:r w:rsidR="00BC53E7" w:rsidRPr="003D409E">
        <w:rPr>
          <w:rFonts w:ascii="Times New Roman" w:hAnsi="Times New Roman"/>
          <w:b/>
          <w:sz w:val="24"/>
          <w:szCs w:val="24"/>
        </w:rPr>
        <w:t>be considered for the NAFSA 2</w:t>
      </w:r>
      <w:r w:rsidR="00377BCD" w:rsidRPr="003D409E">
        <w:rPr>
          <w:rFonts w:ascii="Times New Roman" w:hAnsi="Times New Roman"/>
          <w:b/>
          <w:sz w:val="24"/>
          <w:szCs w:val="24"/>
        </w:rPr>
        <w:t>020</w:t>
      </w:r>
      <w:r w:rsidRPr="003D409E">
        <w:rPr>
          <w:rFonts w:ascii="Times New Roman" w:hAnsi="Times New Roman"/>
          <w:b/>
          <w:sz w:val="24"/>
          <w:szCs w:val="24"/>
        </w:rPr>
        <w:t xml:space="preserve"> </w:t>
      </w:r>
      <w:r w:rsidR="00313098" w:rsidRPr="003D409E">
        <w:rPr>
          <w:rFonts w:ascii="Times New Roman" w:hAnsi="Times New Roman"/>
          <w:b/>
          <w:sz w:val="24"/>
          <w:szCs w:val="24"/>
        </w:rPr>
        <w:t xml:space="preserve">Annual </w:t>
      </w:r>
      <w:r w:rsidRPr="003D409E">
        <w:rPr>
          <w:rFonts w:ascii="Times New Roman" w:hAnsi="Times New Roman"/>
          <w:b/>
          <w:sz w:val="24"/>
          <w:szCs w:val="24"/>
        </w:rPr>
        <w:t xml:space="preserve">Conference Program. </w:t>
      </w:r>
    </w:p>
    <w:p w14:paraId="701AC825" w14:textId="77777777" w:rsidR="003D409E" w:rsidRPr="003D409E" w:rsidRDefault="003D409E" w:rsidP="003D409E">
      <w:pPr>
        <w:spacing w:after="0" w:line="240" w:lineRule="auto"/>
        <w:contextualSpacing/>
        <w:rPr>
          <w:rFonts w:ascii="Times New Roman" w:hAnsi="Times New Roman"/>
          <w:b/>
          <w:sz w:val="24"/>
          <w:szCs w:val="24"/>
        </w:rPr>
      </w:pPr>
    </w:p>
    <w:p w14:paraId="5345C135" w14:textId="365741C6" w:rsidR="003749BC"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Thank you for preparing a proposal for the </w:t>
      </w:r>
      <w:r w:rsidR="00377A19" w:rsidRPr="003D409E">
        <w:rPr>
          <w:rFonts w:ascii="Times New Roman" w:eastAsia="Times New Roman" w:hAnsi="Times New Roman"/>
          <w:sz w:val="24"/>
          <w:szCs w:val="24"/>
        </w:rPr>
        <w:t xml:space="preserve">NAFSA </w:t>
      </w:r>
      <w:r w:rsidR="00377BCD" w:rsidRPr="003D409E">
        <w:rPr>
          <w:rFonts w:ascii="Times New Roman" w:eastAsia="Times New Roman" w:hAnsi="Times New Roman"/>
          <w:sz w:val="24"/>
          <w:szCs w:val="24"/>
        </w:rPr>
        <w:t xml:space="preserve">2020 </w:t>
      </w:r>
      <w:r w:rsidRPr="003D409E">
        <w:rPr>
          <w:rFonts w:ascii="Times New Roman" w:eastAsia="Times New Roman" w:hAnsi="Times New Roman"/>
          <w:sz w:val="24"/>
          <w:szCs w:val="24"/>
        </w:rPr>
        <w:t xml:space="preserve">Annual Conference &amp; Expo in </w:t>
      </w:r>
      <w:r w:rsidR="0043272F" w:rsidRPr="003D409E">
        <w:rPr>
          <w:rFonts w:ascii="Times New Roman" w:eastAsia="Times New Roman" w:hAnsi="Times New Roman"/>
          <w:sz w:val="24"/>
          <w:szCs w:val="24"/>
        </w:rPr>
        <w:t>St. Louis, Missouri</w:t>
      </w:r>
      <w:r w:rsidRPr="003D409E">
        <w:rPr>
          <w:rFonts w:ascii="Times New Roman" w:eastAsia="Times New Roman" w:hAnsi="Times New Roman"/>
          <w:sz w:val="24"/>
          <w:szCs w:val="24"/>
        </w:rPr>
        <w:t xml:space="preserve">. </w:t>
      </w:r>
      <w:r w:rsidR="000C4156" w:rsidRPr="003D409E">
        <w:rPr>
          <w:rFonts w:ascii="Times New Roman" w:eastAsia="Times New Roman" w:hAnsi="Times New Roman"/>
          <w:sz w:val="24"/>
          <w:szCs w:val="24"/>
        </w:rPr>
        <w:t xml:space="preserve">As part of your proposal submission, you will be asked to provide a detailed outline of your proposed workshop, as well as some information about the audience the proposal would attract. </w:t>
      </w:r>
      <w:r w:rsidRPr="003D409E">
        <w:rPr>
          <w:rFonts w:ascii="Times New Roman" w:eastAsia="Times New Roman" w:hAnsi="Times New Roman"/>
          <w:sz w:val="24"/>
          <w:szCs w:val="24"/>
        </w:rPr>
        <w:t xml:space="preserve"> </w:t>
      </w:r>
    </w:p>
    <w:p w14:paraId="342C456C" w14:textId="0A4FBB80" w:rsidR="00DF2EA1" w:rsidRPr="003D409E" w:rsidRDefault="00DF2EA1" w:rsidP="003D409E">
      <w:pPr>
        <w:spacing w:after="0" w:line="240" w:lineRule="auto"/>
        <w:contextualSpacing/>
        <w:rPr>
          <w:rFonts w:ascii="Times New Roman" w:eastAsia="Times New Roman" w:hAnsi="Times New Roman"/>
          <w:sz w:val="24"/>
          <w:szCs w:val="24"/>
        </w:rPr>
      </w:pPr>
    </w:p>
    <w:p w14:paraId="2FD8DF37" w14:textId="1E09685B" w:rsidR="00DF2EA1" w:rsidRPr="003D409E" w:rsidRDefault="00DF2EA1"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Before submitting your Current Topics Workshop proposal, review the current NAFSA Core Education Program (CEP) Workshop portfolio at </w:t>
      </w:r>
      <w:hyperlink r:id="rId5" w:history="1">
        <w:r w:rsidRPr="003D409E">
          <w:rPr>
            <w:rStyle w:val="Hyperlink"/>
            <w:rFonts w:ascii="Times New Roman" w:eastAsia="Times New Roman" w:hAnsi="Times New Roman"/>
            <w:sz w:val="24"/>
            <w:szCs w:val="24"/>
          </w:rPr>
          <w:t>www.nafsa.org/workshops</w:t>
        </w:r>
      </w:hyperlink>
      <w:r w:rsidRPr="003D409E">
        <w:rPr>
          <w:rFonts w:ascii="Times New Roman" w:eastAsia="Times New Roman" w:hAnsi="Times New Roman"/>
          <w:sz w:val="24"/>
          <w:szCs w:val="24"/>
        </w:rPr>
        <w:t>.</w:t>
      </w:r>
      <w:r w:rsidR="003D409E">
        <w:rPr>
          <w:rFonts w:ascii="Times New Roman" w:eastAsia="Times New Roman" w:hAnsi="Times New Roman"/>
          <w:sz w:val="24"/>
          <w:szCs w:val="24"/>
        </w:rPr>
        <w:t xml:space="preserve"> </w:t>
      </w:r>
      <w:r w:rsidRPr="003D409E">
        <w:rPr>
          <w:rFonts w:ascii="Times New Roman" w:eastAsia="Times New Roman" w:hAnsi="Times New Roman"/>
          <w:sz w:val="24"/>
          <w:szCs w:val="24"/>
        </w:rPr>
        <w:t xml:space="preserve">Please note that your Current Topics Workshop proposal must distinguish itself from the workshops in the NAFSA CEP portfolio to be considered for the NAFSA </w:t>
      </w:r>
      <w:r w:rsidR="00A0009A" w:rsidRPr="003D409E">
        <w:rPr>
          <w:rFonts w:ascii="Times New Roman" w:eastAsia="Times New Roman" w:hAnsi="Times New Roman"/>
          <w:sz w:val="24"/>
          <w:szCs w:val="24"/>
        </w:rPr>
        <w:t xml:space="preserve">2020 </w:t>
      </w:r>
      <w:r w:rsidRPr="003D409E">
        <w:rPr>
          <w:rFonts w:ascii="Times New Roman" w:eastAsia="Times New Roman" w:hAnsi="Times New Roman"/>
          <w:sz w:val="24"/>
          <w:szCs w:val="24"/>
        </w:rPr>
        <w:t xml:space="preserve">Annual Conference. </w:t>
      </w:r>
    </w:p>
    <w:p w14:paraId="3611DF1A" w14:textId="77777777" w:rsidR="003749BC" w:rsidRPr="003D409E" w:rsidRDefault="003749BC" w:rsidP="003D409E">
      <w:pPr>
        <w:spacing w:after="0" w:line="240" w:lineRule="auto"/>
        <w:contextualSpacing/>
        <w:rPr>
          <w:rFonts w:ascii="Times New Roman" w:eastAsia="Times New Roman" w:hAnsi="Times New Roman"/>
          <w:sz w:val="24"/>
          <w:szCs w:val="24"/>
        </w:rPr>
      </w:pPr>
    </w:p>
    <w:p w14:paraId="41DBEBBD" w14:textId="6FF5A3B5"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After the August </w:t>
      </w:r>
      <w:r w:rsidR="00377BCD" w:rsidRPr="003D409E">
        <w:rPr>
          <w:rFonts w:ascii="Times New Roman" w:eastAsia="Times New Roman" w:hAnsi="Times New Roman"/>
          <w:sz w:val="24"/>
          <w:szCs w:val="24"/>
        </w:rPr>
        <w:t xml:space="preserve">21 </w:t>
      </w:r>
      <w:r w:rsidRPr="003D409E">
        <w:rPr>
          <w:rFonts w:ascii="Times New Roman" w:eastAsia="Times New Roman" w:hAnsi="Times New Roman"/>
          <w:sz w:val="24"/>
          <w:szCs w:val="24"/>
        </w:rPr>
        <w:t>deadline, review teams wi</w:t>
      </w:r>
      <w:r w:rsidR="003749BC" w:rsidRPr="003D409E">
        <w:rPr>
          <w:rFonts w:ascii="Times New Roman" w:eastAsia="Times New Roman" w:hAnsi="Times New Roman"/>
          <w:sz w:val="24"/>
          <w:szCs w:val="24"/>
        </w:rPr>
        <w:t xml:space="preserve">ll review the proposals based on the rubric, which is available at </w:t>
      </w:r>
      <w:hyperlink r:id="rId6" w:history="1">
        <w:r w:rsidR="003749BC" w:rsidRPr="003D409E">
          <w:rPr>
            <w:rStyle w:val="Hyperlink"/>
            <w:rFonts w:ascii="Times New Roman" w:eastAsia="Times New Roman" w:hAnsi="Times New Roman"/>
            <w:sz w:val="24"/>
            <w:szCs w:val="24"/>
          </w:rPr>
          <w:t>www.nafsa.org/proposals</w:t>
        </w:r>
      </w:hyperlink>
      <w:r w:rsidRPr="003D409E">
        <w:rPr>
          <w:rFonts w:ascii="Times New Roman" w:eastAsia="Times New Roman" w:hAnsi="Times New Roman"/>
          <w:sz w:val="24"/>
          <w:szCs w:val="24"/>
        </w:rPr>
        <w:t xml:space="preserve">. After the review period, the Annual Conference Committee (ACC) will study the reviews and select highly rated proposals that contribute to a balanced and comprehensive conference program. Notifications regarding your proposal status will be sent by late November. The ACC thanks you </w:t>
      </w:r>
      <w:r w:rsidR="000C4156" w:rsidRPr="003D409E">
        <w:rPr>
          <w:rFonts w:ascii="Times New Roman" w:eastAsia="Times New Roman" w:hAnsi="Times New Roman"/>
          <w:sz w:val="24"/>
          <w:szCs w:val="24"/>
        </w:rPr>
        <w:t xml:space="preserve">in advance </w:t>
      </w:r>
      <w:r w:rsidRPr="003D409E">
        <w:rPr>
          <w:rFonts w:ascii="Times New Roman" w:eastAsia="Times New Roman" w:hAnsi="Times New Roman"/>
          <w:sz w:val="24"/>
          <w:szCs w:val="24"/>
        </w:rPr>
        <w:t xml:space="preserve">for contributing your time and knowledge to craft this proposal. </w:t>
      </w:r>
    </w:p>
    <w:p w14:paraId="2CEF7E03" w14:textId="6606983A" w:rsidR="007B36B8"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br/>
        <w:t xml:space="preserve">*Indicates a required field. </w:t>
      </w:r>
    </w:p>
    <w:p w14:paraId="260ACF6D" w14:textId="77777777" w:rsidR="003D409E" w:rsidRPr="003D409E" w:rsidRDefault="003D409E" w:rsidP="003D409E">
      <w:pPr>
        <w:spacing w:after="0" w:line="240" w:lineRule="auto"/>
        <w:contextualSpacing/>
        <w:rPr>
          <w:rFonts w:ascii="Times New Roman" w:eastAsia="Times New Roman" w:hAnsi="Times New Roman"/>
          <w:sz w:val="24"/>
          <w:szCs w:val="24"/>
        </w:rPr>
      </w:pPr>
    </w:p>
    <w:p w14:paraId="7AC21672" w14:textId="77777777" w:rsidR="007B36B8" w:rsidRPr="003D409E" w:rsidRDefault="003749BC" w:rsidP="003D409E">
      <w:pPr>
        <w:spacing w:after="0" w:line="240" w:lineRule="auto"/>
        <w:contextualSpacing/>
        <w:rPr>
          <w:rFonts w:ascii="Times New Roman" w:eastAsia="Times New Roman" w:hAnsi="Times New Roman"/>
          <w:b/>
          <w:sz w:val="24"/>
          <w:szCs w:val="24"/>
        </w:rPr>
      </w:pPr>
      <w:r w:rsidRPr="003D409E">
        <w:rPr>
          <w:rFonts w:ascii="Times New Roman" w:eastAsia="Times New Roman" w:hAnsi="Times New Roman"/>
          <w:b/>
          <w:sz w:val="24"/>
          <w:szCs w:val="24"/>
        </w:rPr>
        <w:t>Workshop</w:t>
      </w:r>
      <w:r w:rsidR="007B36B8" w:rsidRPr="003D409E">
        <w:rPr>
          <w:rFonts w:ascii="Times New Roman" w:eastAsia="Times New Roman" w:hAnsi="Times New Roman"/>
          <w:b/>
          <w:sz w:val="24"/>
          <w:szCs w:val="24"/>
        </w:rPr>
        <w:t xml:space="preserve"> Title</w:t>
      </w:r>
    </w:p>
    <w:tbl>
      <w:tblPr>
        <w:tblW w:w="948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489"/>
      </w:tblGrid>
      <w:tr w:rsidR="007B36B8" w:rsidRPr="003D409E" w14:paraId="04AE90AE" w14:textId="77777777" w:rsidTr="00782170">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4200F" w14:textId="6B35CB6C" w:rsidR="007B36B8" w:rsidRPr="003D409E" w:rsidRDefault="003749BC"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1.  * Workshop Title</w:t>
            </w:r>
            <w:r w:rsidR="007B36B8" w:rsidRPr="003D409E">
              <w:rPr>
                <w:rFonts w:ascii="Times New Roman" w:eastAsia="Times New Roman" w:hAnsi="Times New Roman"/>
                <w:sz w:val="24"/>
                <w:szCs w:val="24"/>
              </w:rPr>
              <w:t xml:space="preserve"> (100 character maximum - no more than 10 words)</w:t>
            </w:r>
            <w:r w:rsidR="007B36B8" w:rsidRPr="003D409E">
              <w:rPr>
                <w:rFonts w:ascii="Times New Roman" w:eastAsia="Times New Roman" w:hAnsi="Times New Roman"/>
                <w:i/>
                <w:iCs/>
                <w:sz w:val="24"/>
                <w:szCs w:val="24"/>
              </w:rPr>
              <w:br/>
              <w:t>Titles should briefly identify the content and audience and should be able to stand alone</w:t>
            </w:r>
            <w:r w:rsidR="007B36B8" w:rsidRPr="003D409E">
              <w:rPr>
                <w:rFonts w:ascii="Times New Roman" w:eastAsia="Times New Roman" w:hAnsi="Times New Roman"/>
                <w:i/>
                <w:iCs/>
                <w:sz w:val="24"/>
                <w:szCs w:val="24"/>
              </w:rPr>
              <w:br/>
              <w:t xml:space="preserve">and give a clear idea of what will happen in the </w:t>
            </w:r>
            <w:r w:rsidR="00377A8B" w:rsidRPr="003D409E">
              <w:rPr>
                <w:rFonts w:ascii="Times New Roman" w:eastAsia="Times New Roman" w:hAnsi="Times New Roman"/>
                <w:i/>
                <w:iCs/>
                <w:sz w:val="24"/>
                <w:szCs w:val="24"/>
              </w:rPr>
              <w:t>workshop</w:t>
            </w:r>
            <w:r w:rsidR="007B36B8" w:rsidRPr="003D409E">
              <w:rPr>
                <w:rFonts w:ascii="Times New Roman" w:eastAsia="Times New Roman" w:hAnsi="Times New Roman"/>
                <w:i/>
                <w:iCs/>
                <w:sz w:val="24"/>
                <w:szCs w:val="24"/>
              </w:rPr>
              <w:t>.</w:t>
            </w:r>
            <w:r w:rsidR="007B36B8" w:rsidRPr="003D409E">
              <w:rPr>
                <w:rFonts w:ascii="Times New Roman" w:eastAsia="Times New Roman" w:hAnsi="Times New Roman"/>
                <w:sz w:val="24"/>
                <w:szCs w:val="24"/>
              </w:rPr>
              <w:t xml:space="preserve"> </w:t>
            </w:r>
            <w:r w:rsidR="007B36B8" w:rsidRPr="003D409E">
              <w:rPr>
                <w:rFonts w:ascii="Times New Roman" w:eastAsia="Times New Roman" w:hAnsi="Times New Roman"/>
                <w:sz w:val="24"/>
                <w:szCs w:val="24"/>
              </w:rPr>
              <w:br/>
            </w:r>
            <w:r w:rsidR="007B36B8" w:rsidRPr="003D409E">
              <w:rPr>
                <w:rFonts w:ascii="Times New Roman" w:eastAsia="Times New Roman" w:hAnsi="Times New Roman"/>
                <w:sz w:val="24"/>
                <w:szCs w:val="24"/>
              </w:rPr>
              <w:br/>
            </w:r>
            <w:r w:rsidR="007B36B8" w:rsidRPr="003D409E">
              <w:rPr>
                <w:rFonts w:ascii="Times New Roman" w:eastAsia="Times New Roman" w:hAnsi="Times New Roman"/>
                <w:b/>
                <w:sz w:val="24"/>
                <w:szCs w:val="24"/>
              </w:rPr>
              <w:t>Title:</w:t>
            </w:r>
          </w:p>
        </w:tc>
      </w:tr>
    </w:tbl>
    <w:p w14:paraId="37F123A7" w14:textId="77777777" w:rsidR="007B36B8" w:rsidRPr="003D409E" w:rsidRDefault="007B36B8" w:rsidP="003D409E">
      <w:pPr>
        <w:spacing w:after="0" w:line="240" w:lineRule="auto"/>
        <w:contextualSpacing/>
        <w:rPr>
          <w:rFonts w:ascii="Times New Roman" w:eastAsia="Times New Roman" w:hAnsi="Times New Roman"/>
          <w:b/>
          <w:sz w:val="24"/>
          <w:szCs w:val="24"/>
        </w:rPr>
      </w:pPr>
    </w:p>
    <w:p w14:paraId="38F1903B" w14:textId="77777777" w:rsidR="007B36B8" w:rsidRPr="003D409E" w:rsidRDefault="003749BC" w:rsidP="003D409E">
      <w:pPr>
        <w:spacing w:after="0" w:line="240" w:lineRule="auto"/>
        <w:contextualSpacing/>
        <w:rPr>
          <w:rFonts w:ascii="Times New Roman" w:eastAsia="Times New Roman" w:hAnsi="Times New Roman"/>
          <w:b/>
          <w:sz w:val="24"/>
          <w:szCs w:val="24"/>
        </w:rPr>
      </w:pPr>
      <w:r w:rsidRPr="003D409E">
        <w:rPr>
          <w:rFonts w:ascii="Times New Roman" w:eastAsia="Times New Roman" w:hAnsi="Times New Roman"/>
          <w:b/>
          <w:sz w:val="24"/>
          <w:szCs w:val="24"/>
        </w:rPr>
        <w:t>Workshop Trainer(s)</w:t>
      </w:r>
    </w:p>
    <w:tbl>
      <w:tblPr>
        <w:tblW w:w="948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489"/>
      </w:tblGrid>
      <w:tr w:rsidR="007B36B8" w:rsidRPr="003D409E" w14:paraId="6F76BC21" w14:textId="77777777" w:rsidTr="00782170">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6F86F" w14:textId="66522712" w:rsidR="003749BC"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2.  * </w:t>
            </w:r>
            <w:r w:rsidR="007567B0" w:rsidRPr="003D409E">
              <w:rPr>
                <w:rFonts w:ascii="Times New Roman" w:hAnsi="Times New Roman"/>
                <w:color w:val="000000"/>
                <w:sz w:val="24"/>
                <w:szCs w:val="24"/>
                <w:shd w:val="clear" w:color="auto" w:fill="FFFFFF"/>
              </w:rPr>
              <w:t>It is recommended that workshop</w:t>
            </w:r>
            <w:r w:rsidR="00B73C64" w:rsidRPr="003D409E">
              <w:rPr>
                <w:rFonts w:ascii="Times New Roman" w:hAnsi="Times New Roman"/>
                <w:color w:val="000000"/>
                <w:sz w:val="24"/>
                <w:szCs w:val="24"/>
                <w:shd w:val="clear" w:color="auto" w:fill="FFFFFF"/>
              </w:rPr>
              <w:t xml:space="preserve"> training team</w:t>
            </w:r>
            <w:r w:rsidR="007567B0" w:rsidRPr="003D409E">
              <w:rPr>
                <w:rFonts w:ascii="Times New Roman" w:hAnsi="Times New Roman"/>
                <w:color w:val="000000"/>
                <w:sz w:val="24"/>
                <w:szCs w:val="24"/>
                <w:shd w:val="clear" w:color="auto" w:fill="FFFFFF"/>
              </w:rPr>
              <w:t xml:space="preserve">s </w:t>
            </w:r>
            <w:r w:rsidR="00EC2BBD" w:rsidRPr="003D409E">
              <w:rPr>
                <w:rFonts w:ascii="Times New Roman" w:hAnsi="Times New Roman"/>
                <w:color w:val="000000"/>
                <w:sz w:val="24"/>
                <w:szCs w:val="24"/>
                <w:shd w:val="clear" w:color="auto" w:fill="FFFFFF"/>
              </w:rPr>
              <w:t>consist</w:t>
            </w:r>
            <w:r w:rsidR="00B73C64" w:rsidRPr="003D409E">
              <w:rPr>
                <w:rFonts w:ascii="Times New Roman" w:hAnsi="Times New Roman"/>
                <w:color w:val="000000"/>
                <w:sz w:val="24"/>
                <w:szCs w:val="24"/>
                <w:shd w:val="clear" w:color="auto" w:fill="FFFFFF"/>
              </w:rPr>
              <w:t xml:space="preserve"> of</w:t>
            </w:r>
            <w:r w:rsidR="00CA146F" w:rsidRPr="003D409E">
              <w:rPr>
                <w:rFonts w:ascii="Times New Roman" w:hAnsi="Times New Roman"/>
                <w:color w:val="000000"/>
                <w:sz w:val="24"/>
                <w:szCs w:val="24"/>
                <w:shd w:val="clear" w:color="auto" w:fill="FFFFFF"/>
              </w:rPr>
              <w:t xml:space="preserve"> 2-3</w:t>
            </w:r>
            <w:r w:rsidR="007567B0" w:rsidRPr="003D409E">
              <w:rPr>
                <w:rFonts w:ascii="Times New Roman" w:hAnsi="Times New Roman"/>
                <w:color w:val="000000"/>
                <w:sz w:val="24"/>
                <w:szCs w:val="24"/>
                <w:shd w:val="clear" w:color="auto" w:fill="FFFFFF"/>
              </w:rPr>
              <w:t xml:space="preserve"> trainers</w:t>
            </w:r>
            <w:r w:rsidR="00F0694F" w:rsidRPr="003D409E">
              <w:rPr>
                <w:rFonts w:ascii="Times New Roman" w:hAnsi="Times New Roman"/>
                <w:color w:val="000000"/>
                <w:sz w:val="24"/>
                <w:szCs w:val="24"/>
                <w:shd w:val="clear" w:color="auto" w:fill="FFFFFF"/>
              </w:rPr>
              <w:t xml:space="preserve"> (including the lead trainer). </w:t>
            </w:r>
            <w:r w:rsidR="00CA146F" w:rsidRPr="003D409E">
              <w:rPr>
                <w:rFonts w:ascii="Times New Roman" w:eastAsia="Times New Roman" w:hAnsi="Times New Roman"/>
                <w:sz w:val="24"/>
                <w:szCs w:val="24"/>
              </w:rPr>
              <w:t xml:space="preserve">Please note that each trainer will need to access the proposal (via a link that will be sent by the submitter </w:t>
            </w:r>
            <w:r w:rsidR="003D409E">
              <w:rPr>
                <w:rFonts w:ascii="Times New Roman" w:eastAsia="Times New Roman" w:hAnsi="Times New Roman"/>
                <w:sz w:val="24"/>
                <w:szCs w:val="24"/>
              </w:rPr>
              <w:t>as</w:t>
            </w:r>
            <w:r w:rsidR="00CA146F" w:rsidRPr="003D409E">
              <w:rPr>
                <w:rFonts w:ascii="Times New Roman" w:eastAsia="Times New Roman" w:hAnsi="Times New Roman"/>
                <w:sz w:val="24"/>
                <w:szCs w:val="24"/>
              </w:rPr>
              <w:t xml:space="preserve"> </w:t>
            </w:r>
            <w:r w:rsidR="003D409E">
              <w:rPr>
                <w:rFonts w:ascii="Times New Roman" w:eastAsia="Times New Roman" w:hAnsi="Times New Roman"/>
                <w:sz w:val="24"/>
                <w:szCs w:val="24"/>
              </w:rPr>
              <w:t>a</w:t>
            </w:r>
            <w:r w:rsidR="00CA146F" w:rsidRPr="003D409E">
              <w:rPr>
                <w:rFonts w:ascii="Times New Roman" w:eastAsia="Times New Roman" w:hAnsi="Times New Roman"/>
                <w:sz w:val="24"/>
                <w:szCs w:val="24"/>
              </w:rPr>
              <w:t xml:space="preserve"> the proposal </w:t>
            </w:r>
            <w:r w:rsidR="003D409E">
              <w:rPr>
                <w:rFonts w:ascii="Times New Roman" w:eastAsia="Times New Roman" w:hAnsi="Times New Roman"/>
                <w:sz w:val="24"/>
                <w:szCs w:val="24"/>
              </w:rPr>
              <w:t>“</w:t>
            </w:r>
            <w:r w:rsidR="00CA146F" w:rsidRPr="003D409E">
              <w:rPr>
                <w:rFonts w:ascii="Times New Roman" w:eastAsia="Times New Roman" w:hAnsi="Times New Roman"/>
                <w:sz w:val="24"/>
                <w:szCs w:val="24"/>
              </w:rPr>
              <w:t>task</w:t>
            </w:r>
            <w:r w:rsidR="003D409E">
              <w:rPr>
                <w:rFonts w:ascii="Times New Roman" w:eastAsia="Times New Roman" w:hAnsi="Times New Roman"/>
                <w:sz w:val="24"/>
                <w:szCs w:val="24"/>
              </w:rPr>
              <w:t>”</w:t>
            </w:r>
            <w:r w:rsidR="00CA146F" w:rsidRPr="003D409E">
              <w:rPr>
                <w:rFonts w:ascii="Times New Roman" w:eastAsia="Times New Roman" w:hAnsi="Times New Roman"/>
                <w:sz w:val="24"/>
                <w:szCs w:val="24"/>
              </w:rPr>
              <w:t xml:space="preserve">) to add biographical information, including evidence of topic expertise. </w:t>
            </w:r>
            <w:r w:rsidR="00CA146F" w:rsidRPr="003D409E">
              <w:rPr>
                <w:rFonts w:ascii="Times New Roman" w:eastAsia="Times New Roman" w:hAnsi="Times New Roman"/>
                <w:b/>
                <w:sz w:val="24"/>
                <w:szCs w:val="24"/>
              </w:rPr>
              <w:t xml:space="preserve">It is important that you plan your proposal submission to allow your trainers time to complete their tasks. </w:t>
            </w:r>
            <w:r w:rsidR="00CA146F" w:rsidRPr="003D409E">
              <w:rPr>
                <w:rFonts w:ascii="Times New Roman" w:eastAsia="Times New Roman" w:hAnsi="Times New Roman"/>
                <w:sz w:val="24"/>
                <w:szCs w:val="24"/>
              </w:rPr>
              <w:t xml:space="preserve">You will be unable to submit your proposal without complete profiles from all listed trainers. </w:t>
            </w:r>
            <w:r w:rsidR="003749BC" w:rsidRPr="003D409E">
              <w:rPr>
                <w:rFonts w:ascii="Times New Roman" w:hAnsi="Times New Roman"/>
                <w:color w:val="000000"/>
                <w:sz w:val="24"/>
                <w:szCs w:val="24"/>
              </w:rPr>
              <w:br/>
            </w:r>
            <w:r w:rsidR="003749BC" w:rsidRPr="003D409E">
              <w:rPr>
                <w:rFonts w:ascii="Times New Roman" w:hAnsi="Times New Roman"/>
                <w:color w:val="000000"/>
                <w:sz w:val="24"/>
                <w:szCs w:val="24"/>
              </w:rPr>
              <w:br/>
            </w:r>
            <w:r w:rsidR="003749BC" w:rsidRPr="003D409E">
              <w:rPr>
                <w:rFonts w:ascii="Times New Roman" w:hAnsi="Times New Roman"/>
                <w:color w:val="000000"/>
                <w:sz w:val="24"/>
                <w:szCs w:val="24"/>
                <w:shd w:val="clear" w:color="auto" w:fill="FFFFFF"/>
              </w:rPr>
              <w:t>To add a trainer:</w:t>
            </w:r>
          </w:p>
          <w:p w14:paraId="25E57B5D" w14:textId="77777777" w:rsidR="003749BC" w:rsidRPr="003D409E" w:rsidRDefault="003749BC" w:rsidP="003D409E">
            <w:pPr>
              <w:numPr>
                <w:ilvl w:val="0"/>
                <w:numId w:val="14"/>
              </w:numPr>
              <w:shd w:val="clear" w:color="auto" w:fill="FFFFFF"/>
              <w:spacing w:after="0" w:line="240" w:lineRule="auto"/>
              <w:contextualSpacing/>
              <w:rPr>
                <w:rFonts w:ascii="Times New Roman" w:hAnsi="Times New Roman"/>
                <w:color w:val="000000"/>
                <w:sz w:val="24"/>
                <w:szCs w:val="24"/>
              </w:rPr>
            </w:pPr>
            <w:r w:rsidRPr="003D409E">
              <w:rPr>
                <w:rFonts w:ascii="Times New Roman" w:hAnsi="Times New Roman"/>
                <w:color w:val="000000"/>
                <w:sz w:val="24"/>
                <w:szCs w:val="24"/>
              </w:rPr>
              <w:t>Type in the trainer's first name, last name, and email address.</w:t>
            </w:r>
          </w:p>
          <w:p w14:paraId="6FBA6BBC" w14:textId="77777777" w:rsidR="003749BC" w:rsidRPr="003D409E" w:rsidRDefault="003749BC" w:rsidP="003D409E">
            <w:pPr>
              <w:numPr>
                <w:ilvl w:val="0"/>
                <w:numId w:val="14"/>
              </w:numPr>
              <w:shd w:val="clear" w:color="auto" w:fill="FFFFFF"/>
              <w:spacing w:after="0" w:line="240" w:lineRule="auto"/>
              <w:contextualSpacing/>
              <w:rPr>
                <w:rFonts w:ascii="Times New Roman" w:hAnsi="Times New Roman"/>
                <w:color w:val="000000"/>
                <w:sz w:val="24"/>
                <w:szCs w:val="24"/>
              </w:rPr>
            </w:pPr>
            <w:r w:rsidRPr="003D409E">
              <w:rPr>
                <w:rFonts w:ascii="Times New Roman" w:hAnsi="Times New Roman"/>
                <w:color w:val="000000"/>
                <w:sz w:val="24"/>
                <w:szCs w:val="24"/>
              </w:rPr>
              <w:t>Click Add Trainer.</w:t>
            </w:r>
          </w:p>
          <w:p w14:paraId="5DC3FA0A" w14:textId="77777777" w:rsidR="003749BC" w:rsidRPr="003D409E" w:rsidRDefault="003749BC" w:rsidP="003D409E">
            <w:pPr>
              <w:numPr>
                <w:ilvl w:val="0"/>
                <w:numId w:val="14"/>
              </w:numPr>
              <w:shd w:val="clear" w:color="auto" w:fill="FFFFFF"/>
              <w:spacing w:after="0" w:line="240" w:lineRule="auto"/>
              <w:contextualSpacing/>
              <w:rPr>
                <w:rFonts w:ascii="Times New Roman" w:hAnsi="Times New Roman"/>
                <w:color w:val="000000"/>
                <w:sz w:val="24"/>
                <w:szCs w:val="24"/>
              </w:rPr>
            </w:pPr>
            <w:r w:rsidRPr="003D409E">
              <w:rPr>
                <w:rFonts w:ascii="Times New Roman" w:hAnsi="Times New Roman"/>
                <w:color w:val="000000"/>
                <w:sz w:val="24"/>
                <w:szCs w:val="24"/>
              </w:rPr>
              <w:t>Once all trainers are added, click Save Trainers.</w:t>
            </w:r>
          </w:p>
          <w:p w14:paraId="425C3D74" w14:textId="77777777" w:rsidR="007B36B8" w:rsidRPr="003D409E" w:rsidRDefault="007B36B8" w:rsidP="003D409E">
            <w:pPr>
              <w:spacing w:after="0" w:line="240" w:lineRule="auto"/>
              <w:contextualSpacing/>
              <w:rPr>
                <w:rFonts w:ascii="Times New Roman" w:eastAsia="Times New Roman" w:hAnsi="Times New Roman"/>
                <w:i/>
                <w:sz w:val="24"/>
                <w:szCs w:val="24"/>
              </w:rPr>
            </w:pPr>
            <w:r w:rsidRPr="003D409E">
              <w:rPr>
                <w:rFonts w:ascii="Times New Roman" w:eastAsia="Times New Roman" w:hAnsi="Times New Roman"/>
                <w:i/>
                <w:sz w:val="24"/>
                <w:szCs w:val="24"/>
              </w:rPr>
              <w:lastRenderedPageBreak/>
              <w:t xml:space="preserve">The space below is provided for you to plan your </w:t>
            </w:r>
            <w:r w:rsidR="003749BC" w:rsidRPr="003D409E">
              <w:rPr>
                <w:rFonts w:ascii="Times New Roman" w:eastAsia="Times New Roman" w:hAnsi="Times New Roman"/>
                <w:i/>
                <w:sz w:val="24"/>
                <w:szCs w:val="24"/>
              </w:rPr>
              <w:t xml:space="preserve">trainer </w:t>
            </w:r>
            <w:r w:rsidRPr="003D409E">
              <w:rPr>
                <w:rFonts w:ascii="Times New Roman" w:eastAsia="Times New Roman" w:hAnsi="Times New Roman"/>
                <w:i/>
                <w:sz w:val="24"/>
                <w:szCs w:val="24"/>
              </w:rPr>
              <w:t>team:</w:t>
            </w:r>
            <w:r w:rsidRPr="003D409E">
              <w:rPr>
                <w:rFonts w:ascii="Times New Roman" w:eastAsia="Times New Roman" w:hAnsi="Times New Roman"/>
                <w:i/>
                <w:sz w:val="24"/>
                <w:szCs w:val="24"/>
              </w:rPr>
              <w:br/>
            </w:r>
          </w:p>
          <w:p w14:paraId="67AE7397" w14:textId="77777777" w:rsidR="007B36B8" w:rsidRPr="003D409E" w:rsidRDefault="003749BC" w:rsidP="003D409E">
            <w:pPr>
              <w:numPr>
                <w:ilvl w:val="0"/>
                <w:numId w:val="7"/>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CTW Lead Trainer</w:t>
            </w:r>
            <w:r w:rsidR="007B36B8" w:rsidRPr="003D409E">
              <w:rPr>
                <w:rFonts w:ascii="Times New Roman" w:eastAsia="Times New Roman" w:hAnsi="Times New Roman"/>
                <w:sz w:val="24"/>
                <w:szCs w:val="24"/>
              </w:rPr>
              <w:t xml:space="preserve">: </w:t>
            </w:r>
          </w:p>
          <w:p w14:paraId="2A9549A3" w14:textId="77777777" w:rsidR="007B36B8" w:rsidRPr="003D409E" w:rsidRDefault="007B36B8" w:rsidP="003D409E">
            <w:pPr>
              <w:numPr>
                <w:ilvl w:val="0"/>
                <w:numId w:val="7"/>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w:t>
            </w:r>
            <w:r w:rsidR="003749BC" w:rsidRPr="003D409E">
              <w:rPr>
                <w:rFonts w:ascii="Times New Roman" w:eastAsia="Times New Roman" w:hAnsi="Times New Roman"/>
                <w:sz w:val="24"/>
                <w:szCs w:val="24"/>
              </w:rPr>
              <w:t>CTW Trainer</w:t>
            </w:r>
            <w:r w:rsidRPr="003D409E">
              <w:rPr>
                <w:rFonts w:ascii="Times New Roman" w:eastAsia="Times New Roman" w:hAnsi="Times New Roman"/>
                <w:sz w:val="24"/>
                <w:szCs w:val="24"/>
              </w:rPr>
              <w:t>:</w:t>
            </w:r>
          </w:p>
          <w:p w14:paraId="3C36CDA1" w14:textId="77777777" w:rsidR="007B36B8" w:rsidRPr="003D409E" w:rsidRDefault="003749BC" w:rsidP="003D409E">
            <w:pPr>
              <w:numPr>
                <w:ilvl w:val="0"/>
                <w:numId w:val="7"/>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CTW Trainer</w:t>
            </w:r>
            <w:r w:rsidR="007B36B8" w:rsidRPr="003D409E">
              <w:rPr>
                <w:rFonts w:ascii="Times New Roman" w:eastAsia="Times New Roman" w:hAnsi="Times New Roman"/>
                <w:sz w:val="24"/>
                <w:szCs w:val="24"/>
              </w:rPr>
              <w:t>:</w:t>
            </w:r>
          </w:p>
          <w:p w14:paraId="1D7B640B" w14:textId="77777777" w:rsidR="003749BC" w:rsidRPr="003D409E" w:rsidRDefault="003749BC" w:rsidP="003D409E">
            <w:pPr>
              <w:numPr>
                <w:ilvl w:val="0"/>
                <w:numId w:val="7"/>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CTW Trainer</w:t>
            </w:r>
            <w:r w:rsidR="007B36B8" w:rsidRPr="003D409E">
              <w:rPr>
                <w:rFonts w:ascii="Times New Roman" w:eastAsia="Times New Roman" w:hAnsi="Times New Roman"/>
                <w:sz w:val="24"/>
                <w:szCs w:val="24"/>
              </w:rPr>
              <w:t>:</w:t>
            </w:r>
          </w:p>
          <w:p w14:paraId="21B9C992" w14:textId="5B4E0C09"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br/>
            </w:r>
          </w:p>
        </w:tc>
      </w:tr>
    </w:tbl>
    <w:p w14:paraId="391C32E1" w14:textId="22D08C85" w:rsidR="007B36B8" w:rsidRPr="003D409E" w:rsidRDefault="007B36B8" w:rsidP="003D409E">
      <w:pPr>
        <w:spacing w:after="0" w:line="240" w:lineRule="auto"/>
        <w:contextualSpacing/>
        <w:rPr>
          <w:rFonts w:ascii="Times New Roman" w:eastAsia="Times New Roman" w:hAnsi="Times New Roman"/>
          <w:b/>
          <w:sz w:val="24"/>
          <w:szCs w:val="24"/>
        </w:rPr>
      </w:pPr>
      <w:r w:rsidRPr="003D409E">
        <w:rPr>
          <w:rFonts w:ascii="Times New Roman" w:eastAsia="Times New Roman" w:hAnsi="Times New Roman"/>
          <w:b/>
          <w:sz w:val="24"/>
          <w:szCs w:val="24"/>
        </w:rPr>
        <w:lastRenderedPageBreak/>
        <w:br/>
      </w:r>
      <w:r w:rsidR="00771D7B" w:rsidRPr="003D409E">
        <w:rPr>
          <w:rFonts w:ascii="Times New Roman" w:eastAsia="Times New Roman" w:hAnsi="Times New Roman"/>
          <w:b/>
          <w:sz w:val="24"/>
          <w:szCs w:val="24"/>
        </w:rPr>
        <w:t xml:space="preserve">Workshop </w:t>
      </w:r>
      <w:r w:rsidRPr="003D409E">
        <w:rPr>
          <w:rFonts w:ascii="Times New Roman" w:eastAsia="Times New Roman" w:hAnsi="Times New Roman"/>
          <w:b/>
          <w:sz w:val="24"/>
          <w:szCs w:val="24"/>
        </w:rPr>
        <w:t>Audience</w:t>
      </w:r>
    </w:p>
    <w:tbl>
      <w:tblPr>
        <w:tblW w:w="948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489"/>
      </w:tblGrid>
      <w:tr w:rsidR="007B36B8" w:rsidRPr="003D409E" w14:paraId="5C8A6D95" w14:textId="77777777" w:rsidTr="00D86C55">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8A301" w14:textId="3DACAEB4" w:rsidR="007B36B8" w:rsidRPr="003D409E" w:rsidRDefault="007B36B8" w:rsidP="003D409E">
            <w:pPr>
              <w:spacing w:after="0" w:line="240" w:lineRule="auto"/>
              <w:contextualSpacing/>
              <w:rPr>
                <w:rStyle w:val="qtext"/>
                <w:rFonts w:ascii="Times New Roman" w:eastAsia="Times New Roman" w:hAnsi="Times New Roman"/>
                <w:color w:val="000000"/>
                <w:sz w:val="24"/>
                <w:szCs w:val="24"/>
              </w:rPr>
            </w:pPr>
            <w:r w:rsidRPr="003D409E">
              <w:rPr>
                <w:rFonts w:ascii="Times New Roman" w:eastAsia="Times New Roman" w:hAnsi="Times New Roman"/>
                <w:color w:val="000000"/>
                <w:sz w:val="24"/>
                <w:szCs w:val="24"/>
              </w:rPr>
              <w:t>3.  * Please select a Target Audience for your proposal. Descriptions of the target audiences can be found in the</w:t>
            </w:r>
            <w:r w:rsidR="003D409E">
              <w:rPr>
                <w:rFonts w:ascii="Times New Roman" w:eastAsia="Times New Roman" w:hAnsi="Times New Roman"/>
                <w:color w:val="000000"/>
                <w:sz w:val="24"/>
                <w:szCs w:val="24"/>
              </w:rPr>
              <w:t xml:space="preserve"> </w:t>
            </w:r>
            <w:hyperlink r:id="rId7" w:history="1">
              <w:r w:rsidR="003D409E" w:rsidRPr="003D409E">
                <w:rPr>
                  <w:rStyle w:val="Hyperlink"/>
                  <w:rFonts w:ascii="Times New Roman" w:eastAsia="Times New Roman" w:hAnsi="Times New Roman"/>
                  <w:sz w:val="24"/>
                  <w:szCs w:val="24"/>
                </w:rPr>
                <w:t>Call for Proposals</w:t>
              </w:r>
            </w:hyperlink>
            <w:r w:rsidR="003D409E">
              <w:rPr>
                <w:rFonts w:ascii="Times New Roman" w:eastAsia="Times New Roman" w:hAnsi="Times New Roman"/>
                <w:color w:val="000000"/>
                <w:sz w:val="24"/>
                <w:szCs w:val="24"/>
              </w:rPr>
              <w:t xml:space="preserve">. </w:t>
            </w:r>
            <w:r w:rsidRPr="003D409E">
              <w:rPr>
                <w:rStyle w:val="qtext"/>
                <w:rFonts w:ascii="Times New Roman" w:hAnsi="Times New Roman"/>
                <w:b/>
                <w:color w:val="000000"/>
                <w:sz w:val="24"/>
                <w:szCs w:val="24"/>
              </w:rPr>
              <w:t>You may select only one</w:t>
            </w:r>
            <w:r w:rsidRPr="003D409E">
              <w:rPr>
                <w:rStyle w:val="qtext"/>
                <w:rFonts w:ascii="Times New Roman" w:hAnsi="Times New Roman"/>
                <w:color w:val="000000"/>
                <w:sz w:val="24"/>
                <w:szCs w:val="24"/>
              </w:rPr>
              <w:t>.</w:t>
            </w:r>
            <w:r w:rsidRPr="003D409E">
              <w:rPr>
                <w:rFonts w:ascii="Times New Roman" w:hAnsi="Times New Roman"/>
                <w:color w:val="000000"/>
                <w:sz w:val="24"/>
                <w:szCs w:val="24"/>
              </w:rPr>
              <w:br/>
            </w:r>
          </w:p>
          <w:p w14:paraId="56F218DB" w14:textId="77777777" w:rsidR="007B36B8" w:rsidRPr="003D409E" w:rsidRDefault="007B36B8" w:rsidP="003D409E">
            <w:pPr>
              <w:numPr>
                <w:ilvl w:val="0"/>
                <w:numId w:val="5"/>
              </w:numPr>
              <w:spacing w:after="0" w:line="240" w:lineRule="auto"/>
              <w:contextualSpacing/>
              <w:rPr>
                <w:rStyle w:val="qtext"/>
                <w:rFonts w:ascii="Times New Roman" w:hAnsi="Times New Roman"/>
                <w:color w:val="000000"/>
                <w:sz w:val="24"/>
                <w:szCs w:val="24"/>
              </w:rPr>
            </w:pPr>
            <w:r w:rsidRPr="003D409E">
              <w:rPr>
                <w:rStyle w:val="qtext"/>
                <w:rFonts w:ascii="Times New Roman" w:hAnsi="Times New Roman"/>
                <w:color w:val="000000"/>
                <w:sz w:val="24"/>
                <w:szCs w:val="24"/>
              </w:rPr>
              <w:t>Education Abroad</w:t>
            </w:r>
          </w:p>
          <w:p w14:paraId="20B06BF1" w14:textId="77777777" w:rsidR="007B36B8" w:rsidRPr="003D409E" w:rsidRDefault="007B36B8" w:rsidP="003D409E">
            <w:pPr>
              <w:numPr>
                <w:ilvl w:val="0"/>
                <w:numId w:val="5"/>
              </w:numPr>
              <w:spacing w:after="0" w:line="240" w:lineRule="auto"/>
              <w:contextualSpacing/>
              <w:rPr>
                <w:rStyle w:val="qtext"/>
                <w:rFonts w:ascii="Times New Roman" w:hAnsi="Times New Roman"/>
                <w:color w:val="000000"/>
                <w:sz w:val="24"/>
                <w:szCs w:val="24"/>
              </w:rPr>
            </w:pPr>
            <w:r w:rsidRPr="003D409E">
              <w:rPr>
                <w:rStyle w:val="qtext"/>
                <w:rFonts w:ascii="Times New Roman" w:hAnsi="Times New Roman"/>
                <w:color w:val="000000"/>
                <w:sz w:val="24"/>
                <w:szCs w:val="24"/>
              </w:rPr>
              <w:t>International Education Leadership</w:t>
            </w:r>
          </w:p>
          <w:p w14:paraId="2B29C2FC" w14:textId="77777777" w:rsidR="007B36B8" w:rsidRPr="003D409E" w:rsidRDefault="007B36B8" w:rsidP="003D409E">
            <w:pPr>
              <w:numPr>
                <w:ilvl w:val="0"/>
                <w:numId w:val="5"/>
              </w:numPr>
              <w:spacing w:after="0" w:line="240" w:lineRule="auto"/>
              <w:contextualSpacing/>
              <w:rPr>
                <w:rStyle w:val="qtext"/>
                <w:rFonts w:ascii="Times New Roman" w:hAnsi="Times New Roman"/>
                <w:color w:val="000000"/>
                <w:sz w:val="24"/>
                <w:szCs w:val="24"/>
              </w:rPr>
            </w:pPr>
            <w:r w:rsidRPr="003D409E">
              <w:rPr>
                <w:rStyle w:val="qtext"/>
                <w:rFonts w:ascii="Times New Roman" w:hAnsi="Times New Roman"/>
                <w:color w:val="000000"/>
                <w:sz w:val="24"/>
                <w:szCs w:val="24"/>
              </w:rPr>
              <w:t>International Enrollment Management</w:t>
            </w:r>
          </w:p>
          <w:p w14:paraId="7C2A0D7E" w14:textId="77777777" w:rsidR="007B36B8" w:rsidRPr="003D409E" w:rsidRDefault="007B36B8" w:rsidP="003D409E">
            <w:pPr>
              <w:numPr>
                <w:ilvl w:val="0"/>
                <w:numId w:val="5"/>
              </w:numPr>
              <w:spacing w:after="0" w:line="240" w:lineRule="auto"/>
              <w:contextualSpacing/>
              <w:rPr>
                <w:rStyle w:val="qtext"/>
                <w:rFonts w:ascii="Times New Roman" w:hAnsi="Times New Roman"/>
                <w:color w:val="000000"/>
                <w:sz w:val="24"/>
                <w:szCs w:val="24"/>
              </w:rPr>
            </w:pPr>
            <w:r w:rsidRPr="003D409E">
              <w:rPr>
                <w:rStyle w:val="qtext"/>
                <w:rFonts w:ascii="Times New Roman" w:hAnsi="Times New Roman"/>
                <w:color w:val="000000"/>
                <w:sz w:val="24"/>
                <w:szCs w:val="24"/>
              </w:rPr>
              <w:t>International Student and Scholar Services</w:t>
            </w:r>
          </w:p>
          <w:p w14:paraId="745493B4" w14:textId="77777777" w:rsidR="007B36B8" w:rsidRPr="003D409E" w:rsidRDefault="007B36B8" w:rsidP="003D409E">
            <w:pPr>
              <w:numPr>
                <w:ilvl w:val="0"/>
                <w:numId w:val="5"/>
              </w:numPr>
              <w:spacing w:after="0" w:line="240" w:lineRule="auto"/>
              <w:contextualSpacing/>
              <w:rPr>
                <w:rStyle w:val="qtext"/>
                <w:rFonts w:ascii="Times New Roman" w:hAnsi="Times New Roman"/>
                <w:color w:val="000000"/>
                <w:sz w:val="24"/>
                <w:szCs w:val="24"/>
              </w:rPr>
            </w:pPr>
            <w:r w:rsidRPr="003D409E">
              <w:rPr>
                <w:rStyle w:val="qtext"/>
                <w:rFonts w:ascii="Times New Roman" w:hAnsi="Times New Roman"/>
                <w:color w:val="000000"/>
                <w:sz w:val="24"/>
                <w:szCs w:val="24"/>
              </w:rPr>
              <w:t>Teaching, Learning, and Scholarship</w:t>
            </w:r>
          </w:p>
          <w:p w14:paraId="247E6BAF" w14:textId="77777777" w:rsidR="007B36B8" w:rsidRPr="003D409E" w:rsidRDefault="007B36B8" w:rsidP="003D409E">
            <w:pPr>
              <w:numPr>
                <w:ilvl w:val="0"/>
                <w:numId w:val="5"/>
              </w:numPr>
              <w:spacing w:after="0" w:line="240" w:lineRule="auto"/>
              <w:contextualSpacing/>
              <w:rPr>
                <w:rStyle w:val="qtext"/>
                <w:rFonts w:ascii="Times New Roman" w:hAnsi="Times New Roman"/>
                <w:color w:val="000000"/>
                <w:sz w:val="24"/>
                <w:szCs w:val="24"/>
              </w:rPr>
            </w:pPr>
            <w:r w:rsidRPr="003D409E">
              <w:rPr>
                <w:rStyle w:val="qtext"/>
                <w:rFonts w:ascii="Times New Roman" w:hAnsi="Times New Roman"/>
                <w:color w:val="000000"/>
                <w:sz w:val="24"/>
                <w:szCs w:val="24"/>
              </w:rPr>
              <w:t>Shared Interest</w:t>
            </w:r>
          </w:p>
          <w:p w14:paraId="6BB3672F" w14:textId="59D03B43" w:rsidR="00607F2B" w:rsidRPr="003D409E" w:rsidRDefault="00607F2B" w:rsidP="003D409E">
            <w:pPr>
              <w:spacing w:after="0" w:line="240" w:lineRule="auto"/>
              <w:ind w:left="1110"/>
              <w:contextualSpacing/>
              <w:rPr>
                <w:rFonts w:ascii="Times New Roman" w:hAnsi="Times New Roman"/>
                <w:color w:val="000000"/>
                <w:sz w:val="24"/>
                <w:szCs w:val="24"/>
              </w:rPr>
            </w:pPr>
          </w:p>
        </w:tc>
      </w:tr>
    </w:tbl>
    <w:p w14:paraId="459AE28B" w14:textId="17043C88" w:rsidR="007B36B8" w:rsidRPr="003D409E" w:rsidRDefault="007B36B8" w:rsidP="003D409E">
      <w:pPr>
        <w:spacing w:after="0" w:line="240" w:lineRule="auto"/>
        <w:contextualSpacing/>
        <w:rPr>
          <w:rFonts w:ascii="Times New Roman" w:hAnsi="Times New Roman"/>
          <w:sz w:val="24"/>
          <w:szCs w:val="24"/>
        </w:rPr>
      </w:pPr>
      <w:r w:rsidRPr="003D409E">
        <w:rPr>
          <w:rFonts w:ascii="Times New Roman" w:hAnsi="Times New Roman"/>
          <w:sz w:val="24"/>
          <w:szCs w:val="24"/>
        </w:rPr>
        <w:t xml:space="preserve"> </w:t>
      </w:r>
    </w:p>
    <w:tbl>
      <w:tblPr>
        <w:tblpPr w:leftFromText="180" w:rightFromText="180" w:vertAnchor="text" w:horzAnchor="margin" w:tblpY="-9"/>
        <w:tblW w:w="943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438"/>
      </w:tblGrid>
      <w:tr w:rsidR="00607F2B" w:rsidRPr="003D409E" w14:paraId="2FB35FF4" w14:textId="77777777" w:rsidTr="00856F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22F8E6" w14:textId="3FD083BA" w:rsidR="00607F2B" w:rsidRPr="003D409E" w:rsidRDefault="00E65B9C"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4</w:t>
            </w:r>
            <w:r w:rsidR="00607F2B" w:rsidRPr="003D409E">
              <w:rPr>
                <w:rFonts w:ascii="Times New Roman" w:eastAsia="Times New Roman" w:hAnsi="Times New Roman"/>
                <w:sz w:val="24"/>
                <w:szCs w:val="24"/>
              </w:rPr>
              <w:t xml:space="preserve">.  * Please give a detailed description of the participants you </w:t>
            </w:r>
            <w:r w:rsidR="00F0694F" w:rsidRPr="003D409E">
              <w:rPr>
                <w:rFonts w:ascii="Times New Roman" w:eastAsia="Times New Roman" w:hAnsi="Times New Roman"/>
                <w:sz w:val="24"/>
                <w:szCs w:val="24"/>
              </w:rPr>
              <w:t>will target</w:t>
            </w:r>
            <w:r w:rsidR="00607F2B" w:rsidRPr="003D409E">
              <w:rPr>
                <w:rFonts w:ascii="Times New Roman" w:eastAsia="Times New Roman" w:hAnsi="Times New Roman"/>
                <w:sz w:val="24"/>
                <w:szCs w:val="24"/>
              </w:rPr>
              <w:t xml:space="preserve"> in your workshop</w:t>
            </w:r>
            <w:r w:rsidR="00F0694F" w:rsidRPr="003D409E">
              <w:rPr>
                <w:rFonts w:ascii="Times New Roman" w:eastAsia="Times New Roman" w:hAnsi="Times New Roman"/>
                <w:sz w:val="24"/>
                <w:szCs w:val="24"/>
              </w:rPr>
              <w:t xml:space="preserve"> delivery</w:t>
            </w:r>
            <w:r w:rsidR="00607F2B" w:rsidRPr="003D409E">
              <w:rPr>
                <w:rFonts w:ascii="Times New Roman" w:eastAsia="Times New Roman" w:hAnsi="Times New Roman"/>
                <w:sz w:val="24"/>
                <w:szCs w:val="24"/>
              </w:rPr>
              <w:t xml:space="preserve">. What types of job responsibilities will they have or be seeking? </w:t>
            </w:r>
            <w:r w:rsidRPr="003D409E">
              <w:rPr>
                <w:rFonts w:ascii="Times New Roman" w:eastAsia="Times New Roman" w:hAnsi="Times New Roman"/>
                <w:sz w:val="24"/>
                <w:szCs w:val="24"/>
              </w:rPr>
              <w:t xml:space="preserve">How long have they been in the field (beginners, mid-level/manager, or advanced)? </w:t>
            </w:r>
            <w:r w:rsidR="00607F2B" w:rsidRPr="003D409E">
              <w:rPr>
                <w:rFonts w:ascii="Times New Roman" w:eastAsia="Times New Roman" w:hAnsi="Times New Roman"/>
                <w:sz w:val="24"/>
                <w:szCs w:val="24"/>
              </w:rPr>
              <w:t xml:space="preserve">What types of institutions or organizations will they represent? For whom will these skills and knowledge appeal to and/or be necessary training? </w:t>
            </w:r>
            <w:r w:rsidR="00607F2B" w:rsidRPr="003D409E">
              <w:rPr>
                <w:rFonts w:ascii="Times New Roman" w:eastAsia="Times New Roman" w:hAnsi="Times New Roman"/>
                <w:sz w:val="24"/>
                <w:szCs w:val="24"/>
              </w:rPr>
              <w:br/>
            </w:r>
            <w:r w:rsidR="00607F2B" w:rsidRPr="003D409E">
              <w:rPr>
                <w:rFonts w:ascii="Times New Roman" w:eastAsia="Times New Roman" w:hAnsi="Times New Roman"/>
                <w:i/>
                <w:iCs/>
                <w:sz w:val="24"/>
                <w:szCs w:val="24"/>
              </w:rPr>
              <w:t xml:space="preserve">For example, participants might include: </w:t>
            </w:r>
            <w:r w:rsidRPr="003D409E">
              <w:rPr>
                <w:rFonts w:ascii="Times New Roman" w:eastAsia="Times New Roman" w:hAnsi="Times New Roman"/>
                <w:i/>
                <w:iCs/>
                <w:sz w:val="24"/>
                <w:szCs w:val="24"/>
              </w:rPr>
              <w:t xml:space="preserve">Mid-career </w:t>
            </w:r>
            <w:r w:rsidR="00607F2B" w:rsidRPr="003D409E">
              <w:rPr>
                <w:rFonts w:ascii="Times New Roman" w:eastAsia="Times New Roman" w:hAnsi="Times New Roman"/>
                <w:i/>
                <w:iCs/>
                <w:sz w:val="24"/>
                <w:szCs w:val="24"/>
              </w:rPr>
              <w:t>U.S. university-based administrators who want to establish or enhance a sponsored student program.</w:t>
            </w:r>
            <w:r w:rsidR="00607F2B" w:rsidRPr="003D409E">
              <w:rPr>
                <w:rFonts w:ascii="Times New Roman" w:eastAsia="Times New Roman" w:hAnsi="Times New Roman"/>
                <w:sz w:val="24"/>
                <w:szCs w:val="24"/>
              </w:rPr>
              <w:t xml:space="preserve"> </w:t>
            </w:r>
          </w:p>
        </w:tc>
      </w:tr>
      <w:tr w:rsidR="00607F2B" w:rsidRPr="003D409E" w14:paraId="69B4B906" w14:textId="77777777" w:rsidTr="00856F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6CB816" w14:textId="05DEEBA1" w:rsidR="003D409E" w:rsidRDefault="00607F2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Answer:</w:t>
            </w:r>
          </w:p>
          <w:p w14:paraId="1A158EB3" w14:textId="48101EC0" w:rsidR="003D409E" w:rsidRDefault="003D409E" w:rsidP="003D409E">
            <w:pPr>
              <w:spacing w:after="0" w:line="240" w:lineRule="auto"/>
              <w:contextualSpacing/>
              <w:rPr>
                <w:rFonts w:ascii="Times New Roman" w:eastAsia="Times New Roman" w:hAnsi="Times New Roman"/>
                <w:sz w:val="24"/>
                <w:szCs w:val="24"/>
              </w:rPr>
            </w:pPr>
          </w:p>
          <w:p w14:paraId="2D788EA8" w14:textId="77777777" w:rsidR="003D409E" w:rsidRPr="003D409E" w:rsidRDefault="003D409E" w:rsidP="003D409E">
            <w:pPr>
              <w:spacing w:after="0" w:line="240" w:lineRule="auto"/>
              <w:contextualSpacing/>
              <w:rPr>
                <w:rFonts w:ascii="Times New Roman" w:eastAsia="Times New Roman" w:hAnsi="Times New Roman"/>
                <w:sz w:val="24"/>
                <w:szCs w:val="24"/>
              </w:rPr>
            </w:pPr>
          </w:p>
          <w:p w14:paraId="1334BFF4" w14:textId="77777777" w:rsidR="00607F2B" w:rsidRPr="003D409E" w:rsidRDefault="00607F2B" w:rsidP="003D409E">
            <w:pPr>
              <w:spacing w:after="0" w:line="240" w:lineRule="auto"/>
              <w:ind w:left="720"/>
              <w:contextualSpacing/>
              <w:rPr>
                <w:rFonts w:ascii="Times New Roman" w:eastAsia="Times New Roman" w:hAnsi="Times New Roman"/>
                <w:sz w:val="24"/>
                <w:szCs w:val="24"/>
              </w:rPr>
            </w:pPr>
          </w:p>
        </w:tc>
      </w:tr>
    </w:tbl>
    <w:p w14:paraId="292D67D9" w14:textId="77777777" w:rsidR="00607F2B" w:rsidRPr="003D409E" w:rsidRDefault="00607F2B" w:rsidP="003D409E">
      <w:pPr>
        <w:spacing w:after="0" w:line="240" w:lineRule="auto"/>
        <w:contextualSpacing/>
        <w:rPr>
          <w:rFonts w:ascii="Times New Roman" w:hAnsi="Times New Roman"/>
          <w:vanish/>
          <w:sz w:val="24"/>
          <w:szCs w:val="24"/>
        </w:rPr>
      </w:pPr>
    </w:p>
    <w:p w14:paraId="61F1BA2C" w14:textId="77777777" w:rsidR="007B36B8" w:rsidRPr="003D409E" w:rsidRDefault="007B36B8" w:rsidP="003D409E">
      <w:pPr>
        <w:spacing w:after="0" w:line="240" w:lineRule="auto"/>
        <w:contextualSpacing/>
        <w:rPr>
          <w:rFonts w:ascii="Times New Roman" w:hAnsi="Times New Roman"/>
          <w:vanish/>
          <w:sz w:val="24"/>
          <w:szCs w:val="24"/>
        </w:rPr>
      </w:pPr>
    </w:p>
    <w:tbl>
      <w:tblPr>
        <w:tblW w:w="948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489"/>
      </w:tblGrid>
      <w:tr w:rsidR="00D56720" w:rsidRPr="003D409E" w14:paraId="00EC2220" w14:textId="77777777" w:rsidTr="00D86C55">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tcPr>
          <w:p w14:paraId="6143CBBE" w14:textId="77777777" w:rsidR="00D56720" w:rsidRPr="003D409E" w:rsidRDefault="00D56720" w:rsidP="003D409E">
            <w:pPr>
              <w:spacing w:after="0" w:line="240" w:lineRule="auto"/>
              <w:contextualSpacing/>
              <w:rPr>
                <w:rFonts w:ascii="Times New Roman" w:hAnsi="Times New Roman"/>
                <w:sz w:val="24"/>
                <w:szCs w:val="24"/>
              </w:rPr>
            </w:pPr>
          </w:p>
        </w:tc>
      </w:tr>
      <w:tr w:rsidR="007B36B8" w:rsidRPr="003D409E" w14:paraId="775643CD" w14:textId="77777777" w:rsidTr="00D86C55">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C2FE4" w14:textId="716496AE" w:rsidR="00796CDE" w:rsidRPr="003D409E" w:rsidRDefault="00607F2B" w:rsidP="003D409E">
            <w:pPr>
              <w:spacing w:after="0" w:line="240" w:lineRule="auto"/>
              <w:contextualSpacing/>
              <w:rPr>
                <w:rStyle w:val="qtext"/>
                <w:rFonts w:ascii="Times New Roman" w:hAnsi="Times New Roman"/>
                <w:sz w:val="24"/>
                <w:szCs w:val="24"/>
              </w:rPr>
            </w:pPr>
            <w:r w:rsidRPr="003D409E">
              <w:rPr>
                <w:rFonts w:ascii="Times New Roman" w:hAnsi="Times New Roman"/>
                <w:sz w:val="24"/>
                <w:szCs w:val="24"/>
              </w:rPr>
              <w:br w:type="page"/>
            </w:r>
            <w:r w:rsidR="00EA410A" w:rsidRPr="003D409E">
              <w:rPr>
                <w:rFonts w:ascii="Times New Roman" w:eastAsia="Times New Roman" w:hAnsi="Times New Roman"/>
                <w:sz w:val="24"/>
                <w:szCs w:val="24"/>
              </w:rPr>
              <w:t xml:space="preserve">5. </w:t>
            </w:r>
            <w:r w:rsidR="00796CDE" w:rsidRPr="003D409E">
              <w:rPr>
                <w:rFonts w:ascii="Times New Roman" w:eastAsia="Times New Roman" w:hAnsi="Times New Roman"/>
                <w:sz w:val="24"/>
                <w:szCs w:val="24"/>
              </w:rPr>
              <w:t xml:space="preserve">* </w:t>
            </w:r>
            <w:r w:rsidR="003D409E">
              <w:rPr>
                <w:rFonts w:ascii="Times New Roman" w:eastAsia="Times New Roman" w:hAnsi="Times New Roman"/>
                <w:sz w:val="24"/>
                <w:szCs w:val="24"/>
              </w:rPr>
              <w:t>S</w:t>
            </w:r>
            <w:r w:rsidR="00796CDE" w:rsidRPr="003D409E">
              <w:rPr>
                <w:rFonts w:ascii="Times New Roman" w:eastAsia="Times New Roman" w:hAnsi="Times New Roman"/>
                <w:sz w:val="24"/>
                <w:szCs w:val="24"/>
              </w:rPr>
              <w:t xml:space="preserve">elect the Content Focus Area which is most applicable to your topic. Descriptions of the Content Focus Areas can be found in the </w:t>
            </w:r>
            <w:hyperlink r:id="rId8" w:history="1">
              <w:r w:rsidR="00796CDE" w:rsidRPr="003D409E">
                <w:rPr>
                  <w:rFonts w:ascii="Times New Roman" w:eastAsia="Times New Roman" w:hAnsi="Times New Roman"/>
                  <w:color w:val="0000FF"/>
                  <w:sz w:val="24"/>
                  <w:szCs w:val="24"/>
                  <w:u w:val="single"/>
                </w:rPr>
                <w:t>Call for Proposals</w:t>
              </w:r>
            </w:hyperlink>
            <w:r w:rsidR="00796CDE" w:rsidRPr="003D409E">
              <w:rPr>
                <w:rFonts w:ascii="Times New Roman" w:eastAsia="Times New Roman" w:hAnsi="Times New Roman"/>
                <w:sz w:val="24"/>
                <w:szCs w:val="24"/>
              </w:rPr>
              <w:t xml:space="preserve">. </w:t>
            </w:r>
            <w:r w:rsidR="00796CDE" w:rsidRPr="003D409E">
              <w:rPr>
                <w:rStyle w:val="qtext"/>
                <w:rFonts w:ascii="Times New Roman" w:hAnsi="Times New Roman"/>
                <w:b/>
                <w:sz w:val="24"/>
                <w:szCs w:val="24"/>
              </w:rPr>
              <w:t>You may select only one</w:t>
            </w:r>
            <w:r w:rsidR="00796CDE" w:rsidRPr="003D409E">
              <w:rPr>
                <w:rStyle w:val="qtext"/>
                <w:rFonts w:ascii="Times New Roman" w:hAnsi="Times New Roman"/>
                <w:sz w:val="24"/>
                <w:szCs w:val="24"/>
              </w:rPr>
              <w:t>.</w:t>
            </w:r>
          </w:p>
          <w:p w14:paraId="76960216" w14:textId="77777777" w:rsidR="00796CDE" w:rsidRPr="003D409E" w:rsidRDefault="00796CDE" w:rsidP="003D409E">
            <w:pPr>
              <w:spacing w:after="0" w:line="240" w:lineRule="auto"/>
              <w:contextualSpacing/>
              <w:rPr>
                <w:rStyle w:val="Emphasis"/>
                <w:rFonts w:ascii="Times New Roman" w:hAnsi="Times New Roman"/>
                <w:sz w:val="24"/>
                <w:szCs w:val="24"/>
              </w:rPr>
            </w:pPr>
          </w:p>
          <w:p w14:paraId="6B26F6FF"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Advising and Enrollment in International Education:</w:t>
            </w:r>
            <w:r w:rsidRPr="003D409E">
              <w:rPr>
                <w:rFonts w:ascii="Times New Roman" w:eastAsia="Times New Roman" w:hAnsi="Times New Roman"/>
                <w:color w:val="000000"/>
                <w:sz w:val="24"/>
                <w:szCs w:val="24"/>
              </w:rPr>
              <w:t xml:space="preserve"> Information, tools, and training that showcase good practice, developments in the field, research, knowledge, and the use of emerging technologies, as it applies to advising and enrollment in all areas of international education.</w:t>
            </w:r>
          </w:p>
          <w:p w14:paraId="50DE8734"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Advocacy:</w:t>
            </w:r>
            <w:r w:rsidRPr="003D409E">
              <w:rPr>
                <w:rFonts w:ascii="Times New Roman" w:eastAsia="Times New Roman" w:hAnsi="Times New Roman"/>
                <w:color w:val="000000"/>
                <w:sz w:val="24"/>
                <w:szCs w:val="24"/>
              </w:rPr>
              <w:t xml:space="preserve"> Strategies and tactics for advocating the value of international education on campus, locally and nationally within the U.S. and abroad.</w:t>
            </w:r>
          </w:p>
          <w:p w14:paraId="03F5A565"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Comprehensive Internationalization:</w:t>
            </w:r>
            <w:r w:rsidRPr="003D409E">
              <w:rPr>
                <w:rFonts w:ascii="Times New Roman" w:eastAsia="Times New Roman" w:hAnsi="Times New Roman"/>
                <w:color w:val="000000"/>
                <w:sz w:val="24"/>
                <w:szCs w:val="24"/>
              </w:rPr>
              <w:t xml:space="preserve"> Infusion and assessment of international and comparative perspectives throughout the teaching, research and service missions of higher education. Strategies and tactics for articulating the value of international education on campus.</w:t>
            </w:r>
          </w:p>
          <w:p w14:paraId="01D6BC75"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lastRenderedPageBreak/>
              <w:t>Diversity and Inclusion:</w:t>
            </w:r>
            <w:r w:rsidRPr="003D409E">
              <w:rPr>
                <w:rFonts w:ascii="Times New Roman" w:eastAsia="Times New Roman" w:hAnsi="Times New Roman"/>
                <w:color w:val="000000"/>
                <w:sz w:val="24"/>
                <w:szCs w:val="24"/>
              </w:rPr>
              <w:t xml:space="preserve"> Research and applied practice on social justice, equity, civil society, and/or ethical practice related to diversity and inclusion and the work of international educators. </w:t>
            </w:r>
          </w:p>
          <w:p w14:paraId="260880CA"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Global Issues and Trends:</w:t>
            </w:r>
            <w:r w:rsidRPr="003D409E">
              <w:rPr>
                <w:rFonts w:ascii="Times New Roman" w:eastAsia="Times New Roman" w:hAnsi="Times New Roman"/>
                <w:color w:val="000000"/>
                <w:sz w:val="24"/>
                <w:szCs w:val="24"/>
              </w:rPr>
              <w:t xml:space="preserve"> Global trends and international developments that have an impact on international education, including developments in such areas as national interests, politics, economics, security, higher educational policy, society, the environment, or workforce development.</w:t>
            </w:r>
          </w:p>
          <w:p w14:paraId="2F418646"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Innovations in Recruitment and Marketing:</w:t>
            </w:r>
            <w:r w:rsidRPr="003D409E">
              <w:rPr>
                <w:rFonts w:ascii="Times New Roman" w:eastAsia="Times New Roman" w:hAnsi="Times New Roman"/>
                <w:color w:val="000000"/>
                <w:sz w:val="24"/>
                <w:szCs w:val="24"/>
              </w:rPr>
              <w:t xml:space="preserve"> Innovations in recruitment and marketing including, digital recruitment, use of social media, return on investment, communication strategies, branding, public relations and/or market trends, data and analysis. </w:t>
            </w:r>
          </w:p>
          <w:p w14:paraId="7FC90172" w14:textId="01AA03F5"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Management and Strategy:</w:t>
            </w:r>
            <w:r w:rsidRPr="003D409E">
              <w:rPr>
                <w:rFonts w:ascii="Times New Roman" w:eastAsia="Times New Roman" w:hAnsi="Times New Roman"/>
                <w:color w:val="000000"/>
                <w:sz w:val="24"/>
                <w:szCs w:val="24"/>
              </w:rPr>
              <w:t xml:space="preserve"> Models, policies, and practices for management of an office or program in international education, or principles, methods, and leadership strategies for strategic planning and policymaking in order to achieve the goals and mission of international education within an institution or organization.  </w:t>
            </w:r>
          </w:p>
          <w:p w14:paraId="707090E6" w14:textId="35F6B5C0" w:rsidR="00377BCD" w:rsidRPr="003D409E" w:rsidRDefault="00377BCD" w:rsidP="003D409E">
            <w:pPr>
              <w:numPr>
                <w:ilvl w:val="0"/>
                <w:numId w:val="6"/>
              </w:numPr>
              <w:spacing w:after="0" w:line="240" w:lineRule="auto"/>
              <w:contextualSpacing/>
              <w:rPr>
                <w:rFonts w:ascii="Times New Roman" w:hAnsi="Times New Roman"/>
                <w:color w:val="000000"/>
                <w:sz w:val="24"/>
                <w:szCs w:val="24"/>
              </w:rPr>
            </w:pPr>
            <w:r w:rsidRPr="003D409E">
              <w:rPr>
                <w:rFonts w:ascii="Times New Roman" w:hAnsi="Times New Roman"/>
                <w:b/>
                <w:color w:val="000000"/>
                <w:sz w:val="24"/>
                <w:szCs w:val="24"/>
              </w:rPr>
              <w:t xml:space="preserve">Peace and Justice: </w:t>
            </w:r>
            <w:r w:rsidRPr="003D409E">
              <w:rPr>
                <w:rFonts w:ascii="Times New Roman" w:hAnsi="Times New Roman"/>
                <w:iCs/>
                <w:color w:val="000000"/>
                <w:sz w:val="24"/>
                <w:szCs w:val="24"/>
              </w:rPr>
              <w:t>Innovative and influential efforts by international educators across the globe to advance issues related to strengthening social justice and promoting peaceful international cooperation in all spheres of common human endeavor.</w:t>
            </w:r>
          </w:p>
          <w:p w14:paraId="5D496055"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Professional Development:</w:t>
            </w:r>
            <w:r w:rsidRPr="003D409E">
              <w:rPr>
                <w:rFonts w:ascii="Times New Roman" w:eastAsia="Times New Roman" w:hAnsi="Times New Roman"/>
                <w:color w:val="000000"/>
                <w:sz w:val="24"/>
                <w:szCs w:val="24"/>
              </w:rPr>
              <w:t xml:space="preserve"> Development of skills and strategies that will help international educators achieve career goals, reach leadership potential, and find balance between personal and professional life.</w:t>
            </w:r>
          </w:p>
          <w:p w14:paraId="630188B3"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hAnsi="Times New Roman"/>
                <w:b/>
                <w:bCs/>
                <w:color w:val="000000"/>
                <w:sz w:val="24"/>
                <w:szCs w:val="24"/>
              </w:rPr>
              <w:t xml:space="preserve">Promoting Safety, Mitigating Risk, </w:t>
            </w:r>
            <w:r w:rsidRPr="003D409E">
              <w:rPr>
                <w:rFonts w:ascii="Times New Roman" w:hAnsi="Times New Roman"/>
                <w:b/>
                <w:bCs/>
                <w:sz w:val="24"/>
                <w:szCs w:val="24"/>
              </w:rPr>
              <w:t>Responding to Crisis</w:t>
            </w:r>
            <w:r w:rsidRPr="003D409E">
              <w:rPr>
                <w:rFonts w:ascii="Times New Roman" w:hAnsi="Times New Roman"/>
                <w:b/>
                <w:bCs/>
                <w:color w:val="000000"/>
                <w:sz w:val="24"/>
                <w:szCs w:val="24"/>
              </w:rPr>
              <w:t xml:space="preserve">: </w:t>
            </w:r>
            <w:r w:rsidRPr="003D409E">
              <w:rPr>
                <w:rFonts w:ascii="Times New Roman" w:hAnsi="Times New Roman"/>
                <w:sz w:val="24"/>
                <w:szCs w:val="24"/>
              </w:rPr>
              <w:t xml:space="preserve">Tools, communication processes, compliance, strategies, and planning that campuses and international offices use when faced with a crisis, health emergency (mental or physical), or safety concern in international education. </w:t>
            </w:r>
          </w:p>
          <w:p w14:paraId="4CE6237A"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Regulatory Complexities:</w:t>
            </w:r>
            <w:r w:rsidRPr="003D409E">
              <w:rPr>
                <w:rFonts w:ascii="Times New Roman" w:eastAsia="Times New Roman" w:hAnsi="Times New Roman"/>
                <w:color w:val="000000"/>
                <w:sz w:val="24"/>
                <w:szCs w:val="24"/>
              </w:rPr>
              <w:t xml:space="preserve"> Guidance and information on government regulations in the United States and abroad that impact international education, employment, and exchange.</w:t>
            </w:r>
          </w:p>
          <w:p w14:paraId="33EBE11A" w14:textId="77777777" w:rsidR="00F0694F"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Student Preparation and Career Development:</w:t>
            </w:r>
            <w:r w:rsidRPr="003D409E">
              <w:rPr>
                <w:rFonts w:ascii="Times New Roman" w:eastAsia="Times New Roman" w:hAnsi="Times New Roman"/>
                <w:color w:val="000000"/>
                <w:sz w:val="24"/>
                <w:szCs w:val="24"/>
              </w:rPr>
              <w:t xml:space="preserve"> Career readiness of both international and domestic education abroad students; skill and language acquisition; development of intercultural competencies; transition to workforce; employer expectations. </w:t>
            </w:r>
          </w:p>
          <w:p w14:paraId="3CA093E3" w14:textId="7B277DDB" w:rsidR="007B36B8" w:rsidRPr="003D409E" w:rsidRDefault="00F0694F" w:rsidP="003D409E">
            <w:pPr>
              <w:numPr>
                <w:ilvl w:val="0"/>
                <w:numId w:val="6"/>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b/>
                <w:color w:val="000000"/>
                <w:sz w:val="24"/>
                <w:szCs w:val="24"/>
              </w:rPr>
              <w:t>Teaching and Learning in International Education:</w:t>
            </w:r>
            <w:r w:rsidRPr="003D409E">
              <w:rPr>
                <w:rFonts w:ascii="Times New Roman" w:eastAsia="Times New Roman" w:hAnsi="Times New Roman"/>
                <w:color w:val="000000"/>
                <w:sz w:val="24"/>
                <w:szCs w:val="24"/>
              </w:rPr>
              <w:t xml:space="preserve"> Development of curriculum for and integration of global learning pedagogy into teaching and learning. Research, theory, and model practices that support the development of global competence across all disciplines.</w:t>
            </w:r>
          </w:p>
        </w:tc>
      </w:tr>
      <w:tr w:rsidR="00D56720" w:rsidRPr="003D409E" w14:paraId="29954475" w14:textId="77777777" w:rsidTr="00607F2B">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tcPr>
          <w:p w14:paraId="76F17EAA" w14:textId="77777777" w:rsidR="00D56720" w:rsidRPr="003D409E" w:rsidRDefault="00D56720" w:rsidP="003D409E">
            <w:pPr>
              <w:spacing w:after="0" w:line="240" w:lineRule="auto"/>
              <w:contextualSpacing/>
              <w:rPr>
                <w:rFonts w:ascii="Times New Roman" w:eastAsia="Times New Roman" w:hAnsi="Times New Roman"/>
                <w:sz w:val="24"/>
                <w:szCs w:val="24"/>
              </w:rPr>
            </w:pPr>
          </w:p>
        </w:tc>
      </w:tr>
      <w:tr w:rsidR="00607F2B" w:rsidRPr="003D409E" w14:paraId="06557615" w14:textId="77777777" w:rsidTr="00607F2B">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BA5D4" w14:textId="5591F1F0" w:rsidR="00607F2B" w:rsidRPr="003D409E" w:rsidRDefault="00437627"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w:t>
            </w:r>
            <w:r w:rsidR="00607F2B" w:rsidRPr="003D409E">
              <w:rPr>
                <w:rFonts w:ascii="Times New Roman" w:eastAsia="Times New Roman" w:hAnsi="Times New Roman"/>
                <w:sz w:val="24"/>
                <w:szCs w:val="24"/>
              </w:rPr>
              <w:t>6</w:t>
            </w:r>
            <w:r w:rsidR="00A17CF3" w:rsidRPr="003D409E">
              <w:rPr>
                <w:rFonts w:ascii="Times New Roman" w:eastAsia="Times New Roman" w:hAnsi="Times New Roman"/>
                <w:sz w:val="24"/>
                <w:szCs w:val="24"/>
              </w:rPr>
              <w:t>.  </w:t>
            </w:r>
            <w:r w:rsidR="00A17CF3" w:rsidRPr="003D409E">
              <w:rPr>
                <w:rFonts w:ascii="Times New Roman" w:eastAsia="Times New Roman" w:hAnsi="Times New Roman"/>
                <w:color w:val="000000"/>
                <w:sz w:val="24"/>
                <w:szCs w:val="24"/>
              </w:rPr>
              <w:t>*</w:t>
            </w:r>
            <w:r w:rsidR="00607F2B" w:rsidRPr="003D409E">
              <w:rPr>
                <w:rFonts w:ascii="Times New Roman" w:eastAsia="Times New Roman" w:hAnsi="Times New Roman"/>
                <w:sz w:val="24"/>
                <w:szCs w:val="24"/>
              </w:rPr>
              <w:t>Preconference workshops require additional investment of time and money from participants and their institutions</w:t>
            </w:r>
            <w:r w:rsidR="00EA5C42" w:rsidRPr="003D409E">
              <w:rPr>
                <w:rFonts w:ascii="Times New Roman" w:eastAsia="Times New Roman" w:hAnsi="Times New Roman"/>
                <w:sz w:val="24"/>
                <w:szCs w:val="24"/>
              </w:rPr>
              <w:t xml:space="preserve"> and must distinguish themselves from </w:t>
            </w:r>
            <w:r w:rsidR="00B51EC4" w:rsidRPr="003D409E">
              <w:rPr>
                <w:rFonts w:ascii="Times New Roman" w:eastAsia="Times New Roman" w:hAnsi="Times New Roman"/>
                <w:sz w:val="24"/>
                <w:szCs w:val="24"/>
              </w:rPr>
              <w:t>a conference session</w:t>
            </w:r>
            <w:r w:rsidR="00607F2B" w:rsidRPr="003D409E">
              <w:rPr>
                <w:rFonts w:ascii="Times New Roman" w:eastAsia="Times New Roman" w:hAnsi="Times New Roman"/>
                <w:sz w:val="24"/>
                <w:szCs w:val="24"/>
              </w:rPr>
              <w:t xml:space="preserve">.  Please articulate the value this workshop will provide the target audience and why individuals and institutions would wish to invest additional funds to participate. </w:t>
            </w:r>
            <w:r w:rsidR="00F0694F" w:rsidRPr="003D409E">
              <w:rPr>
                <w:rFonts w:ascii="Times New Roman" w:eastAsia="Times New Roman" w:hAnsi="Times New Roman"/>
                <w:sz w:val="24"/>
                <w:szCs w:val="24"/>
              </w:rPr>
              <w:t>If selected, a workshop abstract</w:t>
            </w:r>
            <w:r w:rsidR="00BF6A0F" w:rsidRPr="003D409E">
              <w:rPr>
                <w:rFonts w:ascii="Times New Roman" w:eastAsia="Times New Roman" w:hAnsi="Times New Roman"/>
                <w:sz w:val="24"/>
                <w:szCs w:val="24"/>
              </w:rPr>
              <w:t xml:space="preserve"> for promotional purposes</w:t>
            </w:r>
            <w:r w:rsidR="00F0694F" w:rsidRPr="003D409E">
              <w:rPr>
                <w:rFonts w:ascii="Times New Roman" w:eastAsia="Times New Roman" w:hAnsi="Times New Roman"/>
                <w:sz w:val="24"/>
                <w:szCs w:val="24"/>
              </w:rPr>
              <w:t xml:space="preserve"> will be devel</w:t>
            </w:r>
            <w:r w:rsidR="00BF6A0F" w:rsidRPr="003D409E">
              <w:rPr>
                <w:rFonts w:ascii="Times New Roman" w:eastAsia="Times New Roman" w:hAnsi="Times New Roman"/>
                <w:sz w:val="24"/>
                <w:szCs w:val="24"/>
              </w:rPr>
              <w:t xml:space="preserve">oped from your value statement, learning objectives, and training outline. </w:t>
            </w:r>
          </w:p>
        </w:tc>
      </w:tr>
      <w:tr w:rsidR="00607F2B" w:rsidRPr="003D409E" w14:paraId="28A70EF0" w14:textId="77777777" w:rsidTr="00607F2B">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0F9BA" w14:textId="5E700A5A" w:rsidR="00A17CF3" w:rsidRPr="003D409E" w:rsidRDefault="00607F2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Answer:</w:t>
            </w:r>
          </w:p>
          <w:p w14:paraId="118A6911" w14:textId="77777777" w:rsidR="00A17CF3" w:rsidRPr="003D409E" w:rsidRDefault="00A17CF3" w:rsidP="003D409E">
            <w:pPr>
              <w:spacing w:after="0" w:line="240" w:lineRule="auto"/>
              <w:contextualSpacing/>
              <w:rPr>
                <w:rFonts w:ascii="Times New Roman" w:eastAsia="Times New Roman" w:hAnsi="Times New Roman"/>
                <w:sz w:val="24"/>
                <w:szCs w:val="24"/>
              </w:rPr>
            </w:pPr>
          </w:p>
          <w:p w14:paraId="41CE768E" w14:textId="77777777" w:rsidR="00607F2B" w:rsidRPr="003D409E" w:rsidRDefault="00607F2B" w:rsidP="003D409E">
            <w:pPr>
              <w:spacing w:after="0" w:line="240" w:lineRule="auto"/>
              <w:contextualSpacing/>
              <w:rPr>
                <w:rFonts w:ascii="Times New Roman" w:eastAsia="Times New Roman" w:hAnsi="Times New Roman"/>
                <w:sz w:val="24"/>
                <w:szCs w:val="24"/>
              </w:rPr>
            </w:pPr>
          </w:p>
        </w:tc>
      </w:tr>
    </w:tbl>
    <w:p w14:paraId="43741598" w14:textId="7ECDF140" w:rsidR="007B36B8" w:rsidRPr="003D409E" w:rsidRDefault="007B36B8" w:rsidP="003D409E">
      <w:pPr>
        <w:spacing w:after="0" w:line="240" w:lineRule="auto"/>
        <w:contextualSpacing/>
        <w:rPr>
          <w:rFonts w:ascii="Times New Roman" w:hAnsi="Times New Roman"/>
          <w:vanish/>
          <w:sz w:val="24"/>
          <w:szCs w:val="24"/>
        </w:rPr>
      </w:pPr>
    </w:p>
    <w:p w14:paraId="1BF9F23C" w14:textId="77777777" w:rsidR="007B36B8" w:rsidRPr="003D409E" w:rsidRDefault="007B36B8" w:rsidP="003D409E">
      <w:pPr>
        <w:spacing w:after="0" w:line="240" w:lineRule="auto"/>
        <w:contextualSpacing/>
        <w:rPr>
          <w:rFonts w:ascii="Times New Roman" w:eastAsia="Times New Roman" w:hAnsi="Times New Roman"/>
          <w:vanish/>
          <w:color w:val="000000"/>
          <w:sz w:val="24"/>
          <w:szCs w:val="24"/>
        </w:rPr>
      </w:pPr>
      <w:r w:rsidRPr="003D409E">
        <w:rPr>
          <w:rFonts w:ascii="Times New Roman" w:eastAsia="Times New Roman" w:hAnsi="Times New Roman"/>
          <w:color w:val="000000"/>
          <w:sz w:val="24"/>
          <w:szCs w:val="24"/>
        </w:rPr>
        <w:br/>
      </w:r>
    </w:p>
    <w:p w14:paraId="5056DCBA" w14:textId="77777777" w:rsidR="007B36B8" w:rsidRPr="003D409E" w:rsidRDefault="007B36B8" w:rsidP="003D409E">
      <w:pPr>
        <w:spacing w:after="0" w:line="240" w:lineRule="auto"/>
        <w:contextualSpacing/>
        <w:rPr>
          <w:rFonts w:ascii="Times New Roman" w:eastAsia="Times New Roman" w:hAnsi="Times New Roman"/>
          <w:b/>
          <w:sz w:val="24"/>
          <w:szCs w:val="24"/>
        </w:rPr>
      </w:pPr>
      <w:r w:rsidRPr="003D409E">
        <w:rPr>
          <w:rFonts w:ascii="Times New Roman" w:eastAsia="Times New Roman" w:hAnsi="Times New Roman"/>
          <w:b/>
          <w:sz w:val="24"/>
          <w:szCs w:val="24"/>
        </w:rPr>
        <w:br/>
        <w:t>Learning Objectives</w:t>
      </w:r>
    </w:p>
    <w:p w14:paraId="2F5EA111" w14:textId="0B4A1456" w:rsidR="007B36B8"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Using bullet points, list your learning objectives for the workshop. This should be no more than </w:t>
      </w:r>
      <w:r w:rsidR="00437627" w:rsidRPr="003D409E">
        <w:rPr>
          <w:rFonts w:ascii="Times New Roman" w:eastAsia="Times New Roman" w:hAnsi="Times New Roman"/>
          <w:sz w:val="24"/>
          <w:szCs w:val="24"/>
        </w:rPr>
        <w:t>three to four</w:t>
      </w:r>
      <w:r w:rsidRPr="003D409E">
        <w:rPr>
          <w:rFonts w:ascii="Times New Roman" w:eastAsia="Times New Roman" w:hAnsi="Times New Roman"/>
          <w:sz w:val="24"/>
          <w:szCs w:val="24"/>
        </w:rPr>
        <w:t xml:space="preserve"> </w:t>
      </w:r>
      <w:r w:rsidR="00437627" w:rsidRPr="003D409E">
        <w:rPr>
          <w:rFonts w:ascii="Times New Roman" w:eastAsia="Times New Roman" w:hAnsi="Times New Roman"/>
          <w:sz w:val="24"/>
          <w:szCs w:val="24"/>
        </w:rPr>
        <w:t>very specific points</w:t>
      </w:r>
      <w:r w:rsidRPr="003D409E">
        <w:rPr>
          <w:rFonts w:ascii="Times New Roman" w:eastAsia="Times New Roman" w:hAnsi="Times New Roman"/>
          <w:sz w:val="24"/>
          <w:szCs w:val="24"/>
        </w:rPr>
        <w:t xml:space="preserve"> participants will know and be able to do after the workshop. View </w:t>
      </w:r>
      <w:hyperlink r:id="rId9" w:history="1">
        <w:r w:rsidRPr="003D409E">
          <w:rPr>
            <w:rFonts w:ascii="Times New Roman" w:eastAsia="Times New Roman" w:hAnsi="Times New Roman"/>
            <w:color w:val="0000FF"/>
            <w:sz w:val="24"/>
            <w:szCs w:val="24"/>
            <w:u w:val="single"/>
          </w:rPr>
          <w:t>tips</w:t>
        </w:r>
      </w:hyperlink>
      <w:r w:rsidRPr="003D409E">
        <w:rPr>
          <w:rFonts w:ascii="Times New Roman" w:eastAsia="Times New Roman" w:hAnsi="Times New Roman"/>
          <w:sz w:val="24"/>
          <w:szCs w:val="24"/>
        </w:rPr>
        <w:t xml:space="preserve"> on creating learning objectives</w:t>
      </w:r>
    </w:p>
    <w:p w14:paraId="5C55C651" w14:textId="33FAE176" w:rsidR="001417DB"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i/>
          <w:iCs/>
          <w:sz w:val="24"/>
          <w:szCs w:val="24"/>
        </w:rPr>
        <w:t>Please note that if your proposal is accepted, participants will be asked to evaluate the workshop on how well the workshop delivery achieved the stated learning objectives.</w:t>
      </w:r>
      <w:r w:rsidRPr="003D409E">
        <w:rPr>
          <w:rFonts w:ascii="Times New Roman" w:eastAsia="Times New Roman" w:hAnsi="Times New Roman"/>
          <w:sz w:val="24"/>
          <w:szCs w:val="24"/>
        </w:rPr>
        <w:t xml:space="preserve"> </w:t>
      </w:r>
    </w:p>
    <w:p w14:paraId="3AA84AE0" w14:textId="77777777" w:rsidR="00D56720" w:rsidRPr="003D409E" w:rsidRDefault="00D56720" w:rsidP="003D409E">
      <w:pPr>
        <w:spacing w:after="0" w:line="240" w:lineRule="auto"/>
        <w:contextualSpacing/>
        <w:rPr>
          <w:rFonts w:ascii="Times New Roman" w:eastAsia="Times New Roman" w:hAnsi="Times New Roman"/>
          <w:sz w:val="24"/>
          <w:szCs w:val="24"/>
        </w:rPr>
      </w:pPr>
    </w:p>
    <w:tbl>
      <w:tblPr>
        <w:tblW w:w="948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489"/>
      </w:tblGrid>
      <w:tr w:rsidR="007B36B8" w:rsidRPr="003D409E" w14:paraId="506964AD" w14:textId="77777777" w:rsidTr="00D86C55">
        <w:trPr>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A5F3A8"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7.  * </w:t>
            </w:r>
            <w:r w:rsidR="001417DB" w:rsidRPr="003D409E">
              <w:rPr>
                <w:rFonts w:ascii="Times New Roman" w:hAnsi="Times New Roman"/>
                <w:i/>
                <w:color w:val="000000" w:themeColor="text1"/>
                <w:sz w:val="24"/>
                <w:szCs w:val="24"/>
                <w:shd w:val="clear" w:color="auto" w:fill="FFFFFF"/>
              </w:rPr>
              <w:t>Complete the sentence, "Upon completion, participants will be able to…" Use action words to begin this learning objective, such as list, describe, define, demonstrate, conduct, etc.</w:t>
            </w:r>
            <w:r w:rsidRPr="003D409E">
              <w:rPr>
                <w:rFonts w:ascii="Times New Roman" w:eastAsia="Times New Roman" w:hAnsi="Times New Roman"/>
                <w:color w:val="000000"/>
                <w:sz w:val="24"/>
                <w:szCs w:val="24"/>
              </w:rPr>
              <w:br/>
            </w:r>
            <w:r w:rsidRPr="003D409E">
              <w:rPr>
                <w:rFonts w:ascii="Times New Roman" w:eastAsia="Times New Roman" w:hAnsi="Times New Roman"/>
                <w:sz w:val="24"/>
                <w:szCs w:val="24"/>
              </w:rPr>
              <w:t xml:space="preserve">     Answer: </w:t>
            </w:r>
            <w:r w:rsidRPr="003D409E">
              <w:rPr>
                <w:rFonts w:ascii="Times New Roman" w:eastAsia="Times New Roman" w:hAnsi="Times New Roman"/>
                <w:sz w:val="24"/>
                <w:szCs w:val="24"/>
              </w:rPr>
              <w:br/>
            </w:r>
          </w:p>
          <w:p w14:paraId="368152E4"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1.</w:t>
            </w:r>
          </w:p>
          <w:p w14:paraId="1A55CD05" w14:textId="77777777" w:rsidR="007B36B8" w:rsidRPr="003D409E" w:rsidRDefault="007B36B8" w:rsidP="003D409E">
            <w:pPr>
              <w:spacing w:after="0" w:line="240" w:lineRule="auto"/>
              <w:contextualSpacing/>
              <w:rPr>
                <w:rFonts w:ascii="Times New Roman" w:eastAsia="Times New Roman" w:hAnsi="Times New Roman"/>
                <w:sz w:val="24"/>
                <w:szCs w:val="24"/>
              </w:rPr>
            </w:pPr>
          </w:p>
          <w:p w14:paraId="68A70AA3"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2.</w:t>
            </w:r>
          </w:p>
          <w:p w14:paraId="6B4FF68A" w14:textId="77777777" w:rsidR="007B36B8" w:rsidRPr="003D409E" w:rsidRDefault="007B36B8" w:rsidP="003D409E">
            <w:pPr>
              <w:spacing w:after="0" w:line="240" w:lineRule="auto"/>
              <w:contextualSpacing/>
              <w:rPr>
                <w:rFonts w:ascii="Times New Roman" w:eastAsia="Times New Roman" w:hAnsi="Times New Roman"/>
                <w:sz w:val="24"/>
                <w:szCs w:val="24"/>
              </w:rPr>
            </w:pPr>
          </w:p>
          <w:p w14:paraId="75B1F87A"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3.</w:t>
            </w:r>
          </w:p>
          <w:p w14:paraId="47965356" w14:textId="77777777" w:rsidR="001417DB" w:rsidRPr="003D409E" w:rsidRDefault="001417DB" w:rsidP="003D409E">
            <w:pPr>
              <w:spacing w:after="0" w:line="240" w:lineRule="auto"/>
              <w:contextualSpacing/>
              <w:rPr>
                <w:rFonts w:ascii="Times New Roman" w:eastAsia="Times New Roman" w:hAnsi="Times New Roman"/>
                <w:sz w:val="24"/>
                <w:szCs w:val="24"/>
              </w:rPr>
            </w:pPr>
          </w:p>
          <w:p w14:paraId="6D07DD2F" w14:textId="77777777"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4.</w:t>
            </w:r>
          </w:p>
          <w:p w14:paraId="61BD5732" w14:textId="77777777" w:rsidR="001417DB" w:rsidRPr="003D409E" w:rsidRDefault="001417DB" w:rsidP="003D409E">
            <w:pPr>
              <w:spacing w:after="0" w:line="240" w:lineRule="auto"/>
              <w:contextualSpacing/>
              <w:rPr>
                <w:rFonts w:ascii="Times New Roman" w:eastAsia="Times New Roman" w:hAnsi="Times New Roman"/>
                <w:sz w:val="24"/>
                <w:szCs w:val="24"/>
              </w:rPr>
            </w:pPr>
          </w:p>
          <w:p w14:paraId="37C71492" w14:textId="6507FC16" w:rsidR="001417DB" w:rsidRPr="003D409E" w:rsidRDefault="001417DB" w:rsidP="003D409E">
            <w:pPr>
              <w:spacing w:after="0" w:line="240" w:lineRule="auto"/>
              <w:contextualSpacing/>
              <w:rPr>
                <w:rFonts w:ascii="Times New Roman" w:eastAsia="Times New Roman" w:hAnsi="Times New Roman"/>
                <w:sz w:val="24"/>
                <w:szCs w:val="24"/>
              </w:rPr>
            </w:pPr>
          </w:p>
          <w:p w14:paraId="6B6D0518" w14:textId="77777777" w:rsidR="007B36B8" w:rsidRPr="003D409E" w:rsidRDefault="007B36B8" w:rsidP="003D409E">
            <w:pPr>
              <w:spacing w:after="0" w:line="240" w:lineRule="auto"/>
              <w:contextualSpacing/>
              <w:rPr>
                <w:rFonts w:ascii="Times New Roman" w:eastAsia="Times New Roman" w:hAnsi="Times New Roman"/>
                <w:color w:val="000000"/>
                <w:sz w:val="24"/>
                <w:szCs w:val="24"/>
              </w:rPr>
            </w:pPr>
          </w:p>
        </w:tc>
      </w:tr>
    </w:tbl>
    <w:p w14:paraId="76481D88" w14:textId="7E5ECB74" w:rsidR="007B36B8" w:rsidRPr="003D409E" w:rsidRDefault="007B36B8" w:rsidP="003D409E">
      <w:pPr>
        <w:pStyle w:val="NoSpacing"/>
        <w:contextualSpacing/>
        <w:rPr>
          <w:rFonts w:ascii="Times New Roman" w:eastAsia="Times New Roman" w:hAnsi="Times New Roman"/>
          <w:b/>
          <w:bCs/>
          <w:sz w:val="24"/>
          <w:szCs w:val="24"/>
        </w:rPr>
      </w:pPr>
      <w:r w:rsidRPr="003D409E">
        <w:rPr>
          <w:rFonts w:ascii="Times New Roman" w:eastAsia="Times New Roman" w:hAnsi="Times New Roman"/>
          <w:b/>
          <w:bCs/>
          <w:sz w:val="24"/>
          <w:szCs w:val="24"/>
        </w:rPr>
        <w:br/>
      </w:r>
      <w:r w:rsidR="001417DB" w:rsidRPr="003D409E">
        <w:rPr>
          <w:rFonts w:ascii="Times New Roman" w:eastAsia="Times New Roman" w:hAnsi="Times New Roman"/>
          <w:b/>
          <w:bCs/>
          <w:sz w:val="24"/>
          <w:szCs w:val="24"/>
        </w:rPr>
        <w:t>Workshop</w:t>
      </w:r>
      <w:r w:rsidRPr="003D409E">
        <w:rPr>
          <w:rFonts w:ascii="Times New Roman" w:eastAsia="Times New Roman" w:hAnsi="Times New Roman"/>
          <w:b/>
          <w:bCs/>
          <w:sz w:val="24"/>
          <w:szCs w:val="24"/>
        </w:rPr>
        <w:t xml:space="preserve"> </w:t>
      </w:r>
      <w:r w:rsidR="00DF2EA1" w:rsidRPr="003D409E">
        <w:rPr>
          <w:rFonts w:ascii="Times New Roman" w:eastAsia="Times New Roman" w:hAnsi="Times New Roman"/>
          <w:b/>
          <w:bCs/>
          <w:sz w:val="24"/>
          <w:szCs w:val="24"/>
        </w:rPr>
        <w:t>Training Outline</w:t>
      </w:r>
    </w:p>
    <w:p w14:paraId="5D41A84F" w14:textId="7D21AE7F" w:rsidR="00796CDE"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Use the boxes below to create an outline of your workshop </w:t>
      </w:r>
      <w:r w:rsidR="00DF2EA1" w:rsidRPr="003D409E">
        <w:rPr>
          <w:rFonts w:ascii="Times New Roman" w:eastAsia="Times New Roman" w:hAnsi="Times New Roman"/>
          <w:sz w:val="24"/>
          <w:szCs w:val="24"/>
        </w:rPr>
        <w:t xml:space="preserve">training </w:t>
      </w:r>
      <w:r w:rsidRPr="003D409E">
        <w:rPr>
          <w:rFonts w:ascii="Times New Roman" w:eastAsia="Times New Roman" w:hAnsi="Times New Roman"/>
          <w:sz w:val="24"/>
          <w:szCs w:val="24"/>
        </w:rPr>
        <w:t>plan. For each main topic/section, list the main points, explain how the content will be delivered</w:t>
      </w:r>
      <w:r w:rsidR="00796CDE" w:rsidRPr="003D409E">
        <w:rPr>
          <w:rFonts w:ascii="Times New Roman" w:eastAsia="Times New Roman" w:hAnsi="Times New Roman"/>
          <w:sz w:val="24"/>
          <w:szCs w:val="24"/>
        </w:rPr>
        <w:t xml:space="preserve"> by clearly stating what your participants will be doing</w:t>
      </w:r>
      <w:r w:rsidRPr="003D409E">
        <w:rPr>
          <w:rFonts w:ascii="Times New Roman" w:eastAsia="Times New Roman" w:hAnsi="Times New Roman"/>
          <w:sz w:val="24"/>
          <w:szCs w:val="24"/>
        </w:rPr>
        <w:t xml:space="preserve">, </w:t>
      </w:r>
      <w:r w:rsidR="00584722" w:rsidRPr="003D409E">
        <w:rPr>
          <w:rFonts w:ascii="Times New Roman" w:eastAsia="Times New Roman" w:hAnsi="Times New Roman"/>
          <w:sz w:val="24"/>
          <w:szCs w:val="24"/>
        </w:rPr>
        <w:t xml:space="preserve">and </w:t>
      </w:r>
      <w:r w:rsidR="00D56720">
        <w:rPr>
          <w:rFonts w:ascii="Times New Roman" w:eastAsia="Times New Roman" w:hAnsi="Times New Roman"/>
          <w:sz w:val="24"/>
          <w:szCs w:val="24"/>
        </w:rPr>
        <w:t xml:space="preserve">provide </w:t>
      </w:r>
      <w:r w:rsidRPr="003D409E">
        <w:rPr>
          <w:rFonts w:ascii="Times New Roman" w:eastAsia="Times New Roman" w:hAnsi="Times New Roman"/>
          <w:sz w:val="24"/>
          <w:szCs w:val="24"/>
        </w:rPr>
        <w:t>how much time will be allotted for that topic</w:t>
      </w:r>
      <w:r w:rsidR="00584722" w:rsidRPr="003D409E">
        <w:rPr>
          <w:rFonts w:ascii="Times New Roman" w:eastAsia="Times New Roman" w:hAnsi="Times New Roman"/>
          <w:sz w:val="24"/>
          <w:szCs w:val="24"/>
        </w:rPr>
        <w:t>. The ACC will be reviewing your proposal for a variety of approac</w:t>
      </w:r>
      <w:r w:rsidR="00BF6A0F" w:rsidRPr="003D409E">
        <w:rPr>
          <w:rFonts w:ascii="Times New Roman" w:eastAsia="Times New Roman" w:hAnsi="Times New Roman"/>
          <w:sz w:val="24"/>
          <w:szCs w:val="24"/>
        </w:rPr>
        <w:t xml:space="preserve">hes to delivering your content to ensure that participants are actively engaged in creating the workshop learning experience. </w:t>
      </w:r>
      <w:r w:rsidRPr="003D409E">
        <w:rPr>
          <w:rFonts w:ascii="Times New Roman" w:eastAsia="Times New Roman" w:hAnsi="Times New Roman"/>
          <w:sz w:val="24"/>
          <w:szCs w:val="24"/>
        </w:rPr>
        <w:br/>
        <w:t xml:space="preserve">        </w:t>
      </w:r>
    </w:p>
    <w:p w14:paraId="47A1DEB2" w14:textId="5CF42FE1" w:rsidR="007B36B8"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Only fill in as many topics as needed to deliver your content. </w:t>
      </w:r>
      <w:r w:rsidR="00584722" w:rsidRPr="003D409E">
        <w:rPr>
          <w:rFonts w:ascii="Times New Roman" w:eastAsia="Times New Roman" w:hAnsi="Times New Roman"/>
          <w:sz w:val="24"/>
          <w:szCs w:val="24"/>
        </w:rPr>
        <w:t xml:space="preserve">As a guide, </w:t>
      </w:r>
      <w:r w:rsidRPr="003D409E">
        <w:rPr>
          <w:rFonts w:ascii="Times New Roman" w:eastAsia="Times New Roman" w:hAnsi="Times New Roman"/>
          <w:sz w:val="24"/>
          <w:szCs w:val="24"/>
        </w:rPr>
        <w:t xml:space="preserve">a </w:t>
      </w:r>
      <w:r w:rsidR="00437627" w:rsidRPr="003D409E">
        <w:rPr>
          <w:rFonts w:ascii="Times New Roman" w:eastAsia="Times New Roman" w:hAnsi="Times New Roman"/>
          <w:sz w:val="24"/>
          <w:szCs w:val="24"/>
        </w:rPr>
        <w:t>half</w:t>
      </w:r>
      <w:r w:rsidR="00D56720">
        <w:rPr>
          <w:rFonts w:ascii="Times New Roman" w:eastAsia="Times New Roman" w:hAnsi="Times New Roman"/>
          <w:sz w:val="24"/>
          <w:szCs w:val="24"/>
        </w:rPr>
        <w:t>-</w:t>
      </w:r>
      <w:r w:rsidR="00437627" w:rsidRPr="003D409E">
        <w:rPr>
          <w:rFonts w:ascii="Times New Roman" w:eastAsia="Times New Roman" w:hAnsi="Times New Roman"/>
          <w:sz w:val="24"/>
          <w:szCs w:val="24"/>
        </w:rPr>
        <w:t>day</w:t>
      </w:r>
      <w:r w:rsidR="00252FA6" w:rsidRPr="003D409E">
        <w:rPr>
          <w:rFonts w:ascii="Times New Roman" w:eastAsia="Times New Roman" w:hAnsi="Times New Roman"/>
          <w:sz w:val="24"/>
          <w:szCs w:val="24"/>
        </w:rPr>
        <w:t xml:space="preserve"> workshop may</w:t>
      </w:r>
      <w:r w:rsidRPr="003D409E">
        <w:rPr>
          <w:rFonts w:ascii="Times New Roman" w:eastAsia="Times New Roman" w:hAnsi="Times New Roman"/>
          <w:sz w:val="24"/>
          <w:szCs w:val="24"/>
        </w:rPr>
        <w:t xml:space="preserve"> include 4-5 topics/sections. A</w:t>
      </w:r>
      <w:r w:rsidR="00437627" w:rsidRPr="003D409E">
        <w:rPr>
          <w:rFonts w:ascii="Times New Roman" w:eastAsia="Times New Roman" w:hAnsi="Times New Roman"/>
          <w:sz w:val="24"/>
          <w:szCs w:val="24"/>
        </w:rPr>
        <w:t xml:space="preserve"> full</w:t>
      </w:r>
      <w:r w:rsidR="00D56720">
        <w:rPr>
          <w:rFonts w:ascii="Times New Roman" w:eastAsia="Times New Roman" w:hAnsi="Times New Roman"/>
          <w:sz w:val="24"/>
          <w:szCs w:val="24"/>
        </w:rPr>
        <w:t>-</w:t>
      </w:r>
      <w:r w:rsidR="00437627" w:rsidRPr="003D409E">
        <w:rPr>
          <w:rFonts w:ascii="Times New Roman" w:eastAsia="Times New Roman" w:hAnsi="Times New Roman"/>
          <w:sz w:val="24"/>
          <w:szCs w:val="24"/>
        </w:rPr>
        <w:t xml:space="preserve">day </w:t>
      </w:r>
      <w:r w:rsidR="00252FA6" w:rsidRPr="003D409E">
        <w:rPr>
          <w:rFonts w:ascii="Times New Roman" w:eastAsia="Times New Roman" w:hAnsi="Times New Roman"/>
          <w:sz w:val="24"/>
          <w:szCs w:val="24"/>
        </w:rPr>
        <w:t>workshop may</w:t>
      </w:r>
      <w:r w:rsidRPr="003D409E">
        <w:rPr>
          <w:rFonts w:ascii="Times New Roman" w:eastAsia="Times New Roman" w:hAnsi="Times New Roman"/>
          <w:sz w:val="24"/>
          <w:szCs w:val="24"/>
        </w:rPr>
        <w:t xml:space="preserve"> include 5-6 topics/sections. You do not have to fill in every topic box below.</w:t>
      </w:r>
    </w:p>
    <w:p w14:paraId="3DDE79A6" w14:textId="5FCC0630" w:rsidR="00B007D9" w:rsidRPr="003D409E" w:rsidRDefault="00B007D9" w:rsidP="003D409E">
      <w:pPr>
        <w:spacing w:after="0" w:line="240" w:lineRule="auto"/>
        <w:contextualSpacing/>
        <w:rPr>
          <w:rFonts w:ascii="Times New Roman" w:eastAsia="Times New Roman" w:hAnsi="Times New Roman"/>
          <w:vanish/>
          <w:sz w:val="24"/>
          <w:szCs w:val="24"/>
        </w:rPr>
      </w:pPr>
      <w:r w:rsidRPr="003D409E">
        <w:rPr>
          <w:rFonts w:ascii="Times New Roman" w:eastAsia="Times New Roman" w:hAnsi="Times New Roman"/>
          <w:sz w:val="24"/>
          <w:szCs w:val="24"/>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B007D9" w:rsidRPr="003D409E" w14:paraId="2AC9B719" w14:textId="77777777" w:rsidTr="002E54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DAB1A" w14:textId="657BAEC1" w:rsidR="00B007D9"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w:t>
            </w:r>
            <w:r w:rsidR="00B007D9" w:rsidRPr="003D409E">
              <w:rPr>
                <w:rFonts w:ascii="Times New Roman" w:eastAsia="Times New Roman" w:hAnsi="Times New Roman"/>
                <w:sz w:val="24"/>
                <w:szCs w:val="24"/>
              </w:rPr>
              <w:t xml:space="preserve">8.  * </w:t>
            </w:r>
            <w:r w:rsidR="00D56720">
              <w:rPr>
                <w:rFonts w:ascii="Times New Roman" w:eastAsia="Times New Roman" w:hAnsi="Times New Roman"/>
                <w:sz w:val="24"/>
                <w:szCs w:val="24"/>
              </w:rPr>
              <w:t>Select</w:t>
            </w:r>
            <w:r w:rsidR="00B007D9" w:rsidRPr="003D409E">
              <w:rPr>
                <w:rFonts w:ascii="Times New Roman" w:eastAsia="Times New Roman" w:hAnsi="Times New Roman"/>
                <w:sz w:val="24"/>
                <w:szCs w:val="24"/>
              </w:rPr>
              <w:t xml:space="preserve"> a time frame based on the length of your proposed content. (Be sure to factor in breaks, including lunch.) The schedules of preconference workshops are based on overall programming needs and providing a balance of topics at varying times. </w:t>
            </w:r>
          </w:p>
        </w:tc>
      </w:tr>
      <w:tr w:rsidR="00B007D9" w:rsidRPr="003D409E" w14:paraId="470AC0FB" w14:textId="77777777" w:rsidTr="002E54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20BD5" w14:textId="77777777" w:rsidR="00B007D9" w:rsidRPr="003D409E" w:rsidRDefault="00B007D9" w:rsidP="003D409E">
            <w:pPr>
              <w:numPr>
                <w:ilvl w:val="0"/>
                <w:numId w:val="16"/>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Half day: 8:00 a.m.-12:00 p.m. or 1:00 p.m.-5:00 p.m.</w:t>
            </w:r>
          </w:p>
          <w:p w14:paraId="158B1806" w14:textId="77777777" w:rsidR="00B007D9" w:rsidRPr="003D409E" w:rsidRDefault="00B007D9" w:rsidP="003D409E">
            <w:pPr>
              <w:numPr>
                <w:ilvl w:val="0"/>
                <w:numId w:val="16"/>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Full day: 9:00 a.m.-5:00 p.m.</w:t>
            </w:r>
          </w:p>
          <w:p w14:paraId="730CA45F" w14:textId="70DB4693" w:rsidR="00BF6A0F" w:rsidRPr="003D409E" w:rsidRDefault="00BF6A0F" w:rsidP="003D409E">
            <w:pPr>
              <w:numPr>
                <w:ilvl w:val="0"/>
                <w:numId w:val="16"/>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Other. </w:t>
            </w:r>
            <w:r w:rsidR="002B4BA5" w:rsidRPr="003D409E">
              <w:rPr>
                <w:rFonts w:ascii="Times New Roman" w:eastAsia="Times New Roman" w:hAnsi="Times New Roman"/>
                <w:sz w:val="24"/>
                <w:szCs w:val="24"/>
              </w:rPr>
              <w:t xml:space="preserve">(i.e. 2 hours) </w:t>
            </w:r>
            <w:r w:rsidRPr="003D409E">
              <w:rPr>
                <w:rFonts w:ascii="Times New Roman" w:eastAsia="Times New Roman" w:hAnsi="Times New Roman"/>
                <w:sz w:val="24"/>
                <w:szCs w:val="24"/>
              </w:rPr>
              <w:t xml:space="preserve">Please explain in detail. </w:t>
            </w:r>
          </w:p>
        </w:tc>
      </w:tr>
    </w:tbl>
    <w:p w14:paraId="69856772" w14:textId="77777777" w:rsidR="00B007D9" w:rsidRPr="003D409E" w:rsidRDefault="00B007D9" w:rsidP="003D409E">
      <w:pPr>
        <w:pStyle w:val="ListParagraph"/>
        <w:numPr>
          <w:ilvl w:val="0"/>
          <w:numId w:val="16"/>
        </w:numPr>
        <w:spacing w:after="0" w:line="240" w:lineRule="auto"/>
        <w:rPr>
          <w:rFonts w:ascii="Times New Roman" w:eastAsia="Times New Roman" w:hAnsi="Times New Roman"/>
          <w:vanish/>
          <w:sz w:val="24"/>
          <w:szCs w:val="24"/>
        </w:rPr>
      </w:pPr>
    </w:p>
    <w:p w14:paraId="27E928E9" w14:textId="77777777" w:rsidR="007B36B8" w:rsidRPr="003D409E" w:rsidRDefault="007B36B8" w:rsidP="003D409E">
      <w:pPr>
        <w:numPr>
          <w:ilvl w:val="0"/>
          <w:numId w:val="10"/>
        </w:numPr>
        <w:spacing w:after="0" w:line="240" w:lineRule="auto"/>
        <w:contextualSpacing/>
        <w:rPr>
          <w:rFonts w:ascii="Times New Roman" w:eastAsia="Times New Roman" w:hAnsi="Times New Roman"/>
          <w:vanish/>
          <w:sz w:val="24"/>
          <w:szCs w:val="24"/>
        </w:rPr>
      </w:pPr>
    </w:p>
    <w:p w14:paraId="36D328BE" w14:textId="77777777" w:rsidR="007B36B8" w:rsidRPr="003D409E" w:rsidRDefault="007B36B8" w:rsidP="003D409E">
      <w:pPr>
        <w:numPr>
          <w:ilvl w:val="0"/>
          <w:numId w:val="10"/>
        </w:numPr>
        <w:spacing w:after="0" w:line="240" w:lineRule="auto"/>
        <w:contextualSpacing/>
        <w:rPr>
          <w:rFonts w:ascii="Times New Roman" w:eastAsia="Times New Roman" w:hAnsi="Times New Roman"/>
          <w:vanish/>
          <w:sz w:val="24"/>
          <w:szCs w:val="24"/>
        </w:rPr>
      </w:pPr>
    </w:p>
    <w:p w14:paraId="5DCEE068" w14:textId="77777777" w:rsidR="007B36B8" w:rsidRPr="003D409E" w:rsidRDefault="007B36B8" w:rsidP="003D409E">
      <w:pPr>
        <w:numPr>
          <w:ilvl w:val="0"/>
          <w:numId w:val="10"/>
        </w:numPr>
        <w:spacing w:after="0" w:line="240" w:lineRule="auto"/>
        <w:contextualSpacing/>
        <w:rPr>
          <w:rFonts w:ascii="Times New Roman" w:eastAsia="Times New Roman" w:hAnsi="Times New Roman"/>
          <w:vanish/>
          <w:sz w:val="24"/>
          <w:szCs w:val="24"/>
        </w:rPr>
      </w:pPr>
    </w:p>
    <w:p w14:paraId="6483D863" w14:textId="77777777" w:rsidR="007B36B8" w:rsidRPr="003D409E" w:rsidRDefault="007B36B8" w:rsidP="003D409E">
      <w:pPr>
        <w:numPr>
          <w:ilvl w:val="0"/>
          <w:numId w:val="10"/>
        </w:numPr>
        <w:spacing w:after="0" w:line="240" w:lineRule="auto"/>
        <w:contextualSpacing/>
        <w:rPr>
          <w:rFonts w:ascii="Times New Roman" w:eastAsia="Times New Roman" w:hAnsi="Times New Roman"/>
          <w:vanish/>
          <w:sz w:val="24"/>
          <w:szCs w:val="24"/>
        </w:rPr>
      </w:pPr>
    </w:p>
    <w:p w14:paraId="3111294E" w14:textId="77777777" w:rsidR="007B36B8" w:rsidRPr="003D409E" w:rsidRDefault="007B36B8" w:rsidP="003D409E">
      <w:pPr>
        <w:numPr>
          <w:ilvl w:val="0"/>
          <w:numId w:val="10"/>
        </w:numPr>
        <w:spacing w:after="0" w:line="240" w:lineRule="auto"/>
        <w:contextualSpacing/>
        <w:rPr>
          <w:rFonts w:ascii="Times New Roman" w:eastAsia="Times New Roman" w:hAnsi="Times New Roman"/>
          <w:vanish/>
          <w:sz w:val="24"/>
          <w:szCs w:val="24"/>
        </w:rPr>
      </w:pPr>
    </w:p>
    <w:p w14:paraId="7A6A58EB" w14:textId="77777777" w:rsidR="007B36B8" w:rsidRPr="003D409E" w:rsidRDefault="007B36B8" w:rsidP="003D409E">
      <w:pPr>
        <w:numPr>
          <w:ilvl w:val="0"/>
          <w:numId w:val="10"/>
        </w:numPr>
        <w:spacing w:after="0" w:line="240" w:lineRule="auto"/>
        <w:contextualSpacing/>
        <w:rPr>
          <w:rFonts w:ascii="Times New Roman" w:eastAsia="Times New Roman" w:hAnsi="Times New Roman"/>
          <w:vanish/>
          <w:sz w:val="24"/>
          <w:szCs w:val="24"/>
        </w:rPr>
      </w:pPr>
    </w:p>
    <w:p w14:paraId="5CE2296E" w14:textId="77777777" w:rsidR="007B36B8" w:rsidRPr="003D409E" w:rsidRDefault="007B36B8" w:rsidP="003D409E">
      <w:pPr>
        <w:numPr>
          <w:ilvl w:val="0"/>
          <w:numId w:val="10"/>
        </w:numPr>
        <w:spacing w:after="0" w:line="240" w:lineRule="auto"/>
        <w:contextualSpacing/>
        <w:rPr>
          <w:rFonts w:ascii="Times New Roman" w:eastAsia="Times New Roman" w:hAnsi="Times New Roman"/>
          <w:vanish/>
          <w:sz w:val="24"/>
          <w:szCs w:val="24"/>
        </w:rPr>
      </w:pPr>
    </w:p>
    <w:p w14:paraId="6B5C36C0" w14:textId="77777777" w:rsidR="007B36B8" w:rsidRPr="003D409E" w:rsidRDefault="007B36B8" w:rsidP="003D409E">
      <w:pPr>
        <w:spacing w:after="0" w:line="240" w:lineRule="auto"/>
        <w:ind w:left="360"/>
        <w:contextualSpacing/>
        <w:rPr>
          <w:rFonts w:ascii="Times New Roman" w:eastAsia="Times New Roman" w:hAnsi="Times New Roman"/>
          <w:vanish/>
          <w:sz w:val="24"/>
          <w:szCs w:val="24"/>
        </w:rPr>
      </w:pPr>
      <w:r w:rsidRPr="003D409E">
        <w:rPr>
          <w:rFonts w:ascii="Times New Roman" w:eastAsia="Times New Roman" w:hAnsi="Times New Roman"/>
          <w:sz w:val="24"/>
          <w:szCs w:val="24"/>
        </w:rPr>
        <w:br/>
      </w:r>
      <w:r w:rsidRPr="003D409E">
        <w:rPr>
          <w:rFonts w:ascii="Times New Roman" w:eastAsia="Times New Roman" w:hAnsi="Times New Roman"/>
          <w:sz w:val="24"/>
          <w:szCs w:val="24"/>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7B36B8" w:rsidRPr="003D409E" w14:paraId="55C0BABC" w14:textId="77777777" w:rsidTr="00EB7ADB">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D6321" w14:textId="004BB999" w:rsidR="007B36B8"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9</w:t>
            </w:r>
            <w:r w:rsidR="007B36B8" w:rsidRPr="003D409E">
              <w:rPr>
                <w:rFonts w:ascii="Times New Roman" w:eastAsia="Times New Roman" w:hAnsi="Times New Roman"/>
                <w:sz w:val="24"/>
                <w:szCs w:val="24"/>
              </w:rPr>
              <w:t>.  * Topic/Section 1</w:t>
            </w:r>
            <w:r w:rsidR="007B36B8" w:rsidRPr="003D409E">
              <w:rPr>
                <w:rFonts w:ascii="Times New Roman" w:eastAsia="Times New Roman" w:hAnsi="Times New Roman"/>
                <w:sz w:val="24"/>
                <w:szCs w:val="24"/>
              </w:rPr>
              <w:br/>
              <w:t>     Answer:</w:t>
            </w:r>
            <w:r w:rsidR="007B36B8" w:rsidRPr="003D409E">
              <w:rPr>
                <w:rFonts w:ascii="Times New Roman" w:eastAsia="Times New Roman" w:hAnsi="Times New Roman"/>
                <w:sz w:val="24"/>
                <w:szCs w:val="24"/>
              </w:rPr>
              <w:br/>
            </w:r>
          </w:p>
        </w:tc>
      </w:tr>
      <w:tr w:rsidR="007B36B8" w:rsidRPr="003D409E" w14:paraId="09BBCDEE" w14:textId="77777777" w:rsidTr="00EB7ADB">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C89EA7"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Main Points for Topic/Section 1</w:t>
            </w:r>
          </w:p>
          <w:p w14:paraId="747B5D22"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lastRenderedPageBreak/>
              <w:t xml:space="preserve">     Answer: </w:t>
            </w:r>
          </w:p>
          <w:p w14:paraId="3BB0D3D8"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1242A11B" w14:textId="77777777" w:rsidTr="00EB7ADB">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7C961" w14:textId="7A57B0C5"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lastRenderedPageBreak/>
              <w:t>Delivery Method for Topic/Section 1</w:t>
            </w:r>
            <w:r w:rsidRPr="003D409E">
              <w:rPr>
                <w:rFonts w:ascii="Times New Roman" w:eastAsia="Times New Roman" w:hAnsi="Times New Roman"/>
                <w:sz w:val="24"/>
                <w:szCs w:val="24"/>
              </w:rPr>
              <w:br/>
              <w:t>     </w:t>
            </w:r>
            <w:r w:rsidR="00DF2EA1" w:rsidRPr="003D409E">
              <w:rPr>
                <w:rFonts w:ascii="Times New Roman" w:eastAsia="Times New Roman" w:hAnsi="Times New Roman"/>
                <w:sz w:val="24"/>
                <w:szCs w:val="24"/>
              </w:rPr>
              <w:t>Participants will…</w:t>
            </w:r>
          </w:p>
          <w:p w14:paraId="65553E44"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31D8E321" w14:textId="77777777" w:rsidTr="00EB7ADB">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4D12DA"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26E4F7F5" w14:textId="77777777" w:rsidTr="00EB7ADB">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8E29B9"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Amount of Time Dedicated to Topic/Section 1 </w:t>
            </w:r>
            <w:r w:rsidRPr="003D409E">
              <w:rPr>
                <w:rFonts w:ascii="Times New Roman" w:eastAsia="Times New Roman" w:hAnsi="Times New Roman"/>
                <w:sz w:val="24"/>
                <w:szCs w:val="24"/>
              </w:rPr>
              <w:br/>
              <w:t xml:space="preserve">       Answer: </w:t>
            </w:r>
          </w:p>
          <w:p w14:paraId="30E39C03"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bl>
    <w:p w14:paraId="390935D1" w14:textId="77777777" w:rsidR="007B36B8" w:rsidRPr="003D409E" w:rsidRDefault="007B36B8" w:rsidP="003D409E">
      <w:pPr>
        <w:spacing w:after="0" w:line="240" w:lineRule="auto"/>
        <w:contextualSpacing/>
        <w:rPr>
          <w:rFonts w:ascii="Times New Roman" w:eastAsia="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7B36B8" w:rsidRPr="003D409E" w14:paraId="2469F59D" w14:textId="77777777" w:rsidTr="00782170">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62552A" w14:textId="3B6D8DDB" w:rsidR="007B36B8"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10</w:t>
            </w:r>
            <w:r w:rsidR="007B36B8" w:rsidRPr="003D409E">
              <w:rPr>
                <w:rFonts w:ascii="Times New Roman" w:eastAsia="Times New Roman" w:hAnsi="Times New Roman"/>
                <w:sz w:val="24"/>
                <w:szCs w:val="24"/>
              </w:rPr>
              <w:t>.  * Topic/Section 2</w:t>
            </w:r>
            <w:r w:rsidR="007B36B8" w:rsidRPr="003D409E">
              <w:rPr>
                <w:rFonts w:ascii="Times New Roman" w:eastAsia="Times New Roman" w:hAnsi="Times New Roman"/>
                <w:sz w:val="24"/>
                <w:szCs w:val="24"/>
              </w:rPr>
              <w:br/>
              <w:t>     Answer:</w:t>
            </w:r>
            <w:r w:rsidR="007B36B8" w:rsidRPr="003D409E">
              <w:rPr>
                <w:rFonts w:ascii="Times New Roman" w:eastAsia="Times New Roman" w:hAnsi="Times New Roman"/>
                <w:sz w:val="24"/>
                <w:szCs w:val="24"/>
              </w:rPr>
              <w:br/>
            </w:r>
          </w:p>
        </w:tc>
      </w:tr>
      <w:tr w:rsidR="007B36B8" w:rsidRPr="003D409E" w14:paraId="78BE42ED" w14:textId="77777777" w:rsidTr="00782170">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05B35"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Main Points for Topic/Section 2</w:t>
            </w:r>
          </w:p>
          <w:p w14:paraId="78B7CB8E"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Answer: </w:t>
            </w:r>
          </w:p>
          <w:p w14:paraId="3E08F57B"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1A91891E" w14:textId="77777777" w:rsidTr="00782170">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A76BC" w14:textId="78A426ED"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Delivery Method for Topic/Section 2 </w:t>
            </w:r>
            <w:r w:rsidRPr="003D409E">
              <w:rPr>
                <w:rFonts w:ascii="Times New Roman" w:eastAsia="Times New Roman" w:hAnsi="Times New Roman"/>
                <w:sz w:val="24"/>
                <w:szCs w:val="24"/>
              </w:rPr>
              <w:br/>
              <w:t>     </w:t>
            </w:r>
            <w:r w:rsidR="00AB7D2E" w:rsidRPr="003D409E">
              <w:rPr>
                <w:rFonts w:ascii="Times New Roman" w:eastAsia="Times New Roman" w:hAnsi="Times New Roman"/>
                <w:sz w:val="24"/>
                <w:szCs w:val="24"/>
              </w:rPr>
              <w:t>Participants will…</w:t>
            </w:r>
            <w:r w:rsidRPr="003D409E">
              <w:rPr>
                <w:rFonts w:ascii="Times New Roman" w:eastAsia="Times New Roman" w:hAnsi="Times New Roman"/>
                <w:sz w:val="24"/>
                <w:szCs w:val="24"/>
              </w:rPr>
              <w:t xml:space="preserve"> </w:t>
            </w:r>
          </w:p>
          <w:p w14:paraId="3049CEDC"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4AE2B77A" w14:textId="77777777" w:rsidTr="00782170">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A0EB4"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0482DB32" w14:textId="77777777" w:rsidTr="00BF1C4C">
        <w:trPr>
          <w:trHeight w:val="744"/>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A5A3FA"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Amount of Time Dedicated to Topic/Section 2 </w:t>
            </w:r>
            <w:r w:rsidRPr="003D409E">
              <w:rPr>
                <w:rFonts w:ascii="Times New Roman" w:eastAsia="Times New Roman" w:hAnsi="Times New Roman"/>
                <w:sz w:val="24"/>
                <w:szCs w:val="24"/>
              </w:rPr>
              <w:br/>
              <w:t xml:space="preserve">       Answer: </w:t>
            </w:r>
          </w:p>
          <w:p w14:paraId="4B9093CC"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bl>
    <w:p w14:paraId="2B1FB7BA"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7B36B8" w:rsidRPr="003D409E" w14:paraId="4E9CA8A6" w14:textId="77777777" w:rsidTr="00EA1986">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814A3" w14:textId="5F38799B" w:rsidR="007B36B8"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11</w:t>
            </w:r>
            <w:r w:rsidR="007B36B8" w:rsidRPr="003D409E">
              <w:rPr>
                <w:rFonts w:ascii="Times New Roman" w:eastAsia="Times New Roman" w:hAnsi="Times New Roman"/>
                <w:sz w:val="24"/>
                <w:szCs w:val="24"/>
              </w:rPr>
              <w:t>. </w:t>
            </w:r>
            <w:r w:rsidR="00462802" w:rsidRPr="003D409E">
              <w:rPr>
                <w:rFonts w:ascii="Times New Roman" w:eastAsia="Times New Roman" w:hAnsi="Times New Roman"/>
                <w:sz w:val="24"/>
                <w:szCs w:val="24"/>
              </w:rPr>
              <w:t>*</w:t>
            </w:r>
            <w:r w:rsidR="007B36B8" w:rsidRPr="003D409E">
              <w:rPr>
                <w:rFonts w:ascii="Times New Roman" w:eastAsia="Times New Roman" w:hAnsi="Times New Roman"/>
                <w:sz w:val="24"/>
                <w:szCs w:val="24"/>
              </w:rPr>
              <w:t xml:space="preserve"> Topic/Section 3</w:t>
            </w:r>
            <w:r w:rsidR="007B36B8" w:rsidRPr="003D409E">
              <w:rPr>
                <w:rFonts w:ascii="Times New Roman" w:eastAsia="Times New Roman" w:hAnsi="Times New Roman"/>
                <w:sz w:val="24"/>
                <w:szCs w:val="24"/>
              </w:rPr>
              <w:br/>
              <w:t>     Answer:</w:t>
            </w:r>
            <w:r w:rsidR="007B36B8" w:rsidRPr="003D409E">
              <w:rPr>
                <w:rFonts w:ascii="Times New Roman" w:eastAsia="Times New Roman" w:hAnsi="Times New Roman"/>
                <w:sz w:val="24"/>
                <w:szCs w:val="24"/>
              </w:rPr>
              <w:br/>
            </w:r>
          </w:p>
        </w:tc>
      </w:tr>
      <w:tr w:rsidR="007B36B8" w:rsidRPr="003D409E" w14:paraId="439F2607" w14:textId="77777777" w:rsidTr="00EA1986">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ED6D2"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Main Points for Topic/Section 3</w:t>
            </w:r>
          </w:p>
          <w:p w14:paraId="4D84336B"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Answer: </w:t>
            </w:r>
          </w:p>
          <w:p w14:paraId="63B576E5"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354BE73A" w14:textId="77777777" w:rsidTr="00EA1986">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2B787" w14:textId="49E458AD"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Delivery Method for Topic/Section 3 </w:t>
            </w:r>
            <w:r w:rsidRPr="003D409E">
              <w:rPr>
                <w:rFonts w:ascii="Times New Roman" w:eastAsia="Times New Roman" w:hAnsi="Times New Roman"/>
                <w:sz w:val="24"/>
                <w:szCs w:val="24"/>
              </w:rPr>
              <w:br/>
              <w:t>     </w:t>
            </w:r>
            <w:r w:rsidR="00AB7D2E" w:rsidRPr="003D409E">
              <w:rPr>
                <w:rFonts w:ascii="Times New Roman" w:eastAsia="Times New Roman" w:hAnsi="Times New Roman"/>
                <w:sz w:val="24"/>
                <w:szCs w:val="24"/>
              </w:rPr>
              <w:t>Participants will…</w:t>
            </w:r>
            <w:r w:rsidRPr="003D409E">
              <w:rPr>
                <w:rFonts w:ascii="Times New Roman" w:eastAsia="Times New Roman" w:hAnsi="Times New Roman"/>
                <w:sz w:val="24"/>
                <w:szCs w:val="24"/>
              </w:rPr>
              <w:t xml:space="preserve"> </w:t>
            </w:r>
          </w:p>
          <w:p w14:paraId="70C79FD7"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r w:rsidR="007B36B8" w:rsidRPr="003D409E" w14:paraId="0F26DC7A" w14:textId="77777777" w:rsidTr="00EA1986">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41C82" w14:textId="77777777" w:rsidR="007B36B8" w:rsidRPr="003D409E" w:rsidRDefault="007B36B8"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Amount of Time Dedicated to Topic/Section 3</w:t>
            </w:r>
            <w:r w:rsidRPr="003D409E">
              <w:rPr>
                <w:rFonts w:ascii="Times New Roman" w:eastAsia="Times New Roman" w:hAnsi="Times New Roman"/>
                <w:sz w:val="24"/>
                <w:szCs w:val="24"/>
              </w:rPr>
              <w:br/>
              <w:t xml:space="preserve">       Answer: </w:t>
            </w:r>
          </w:p>
          <w:p w14:paraId="1B866D96" w14:textId="77777777" w:rsidR="007B36B8" w:rsidRPr="003D409E" w:rsidRDefault="007B36B8" w:rsidP="003D409E">
            <w:pPr>
              <w:spacing w:after="0" w:line="240" w:lineRule="auto"/>
              <w:contextualSpacing/>
              <w:rPr>
                <w:rFonts w:ascii="Times New Roman" w:eastAsia="Times New Roman" w:hAnsi="Times New Roman"/>
                <w:sz w:val="24"/>
                <w:szCs w:val="24"/>
              </w:rPr>
            </w:pPr>
          </w:p>
        </w:tc>
      </w:tr>
    </w:tbl>
    <w:p w14:paraId="60E4E4A6" w14:textId="77777777" w:rsidR="001417DB" w:rsidRPr="003D409E" w:rsidRDefault="001417DB" w:rsidP="003D409E">
      <w:pPr>
        <w:spacing w:after="0" w:line="240" w:lineRule="auto"/>
        <w:contextualSpacing/>
        <w:rPr>
          <w:rFonts w:ascii="Times New Roman" w:eastAsia="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1417DB" w:rsidRPr="003D409E" w14:paraId="3E56C8A3"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49436" w14:textId="0E89C034"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1</w:t>
            </w:r>
            <w:r w:rsidR="00EA410A" w:rsidRPr="003D409E">
              <w:rPr>
                <w:rFonts w:ascii="Times New Roman" w:eastAsia="Times New Roman" w:hAnsi="Times New Roman"/>
                <w:sz w:val="24"/>
                <w:szCs w:val="24"/>
              </w:rPr>
              <w:t>2</w:t>
            </w:r>
            <w:r w:rsidRPr="003D409E">
              <w:rPr>
                <w:rFonts w:ascii="Times New Roman" w:eastAsia="Times New Roman" w:hAnsi="Times New Roman"/>
                <w:sz w:val="24"/>
                <w:szCs w:val="24"/>
              </w:rPr>
              <w:t>.  Topic/Section 4</w:t>
            </w:r>
            <w:r w:rsidRPr="003D409E">
              <w:rPr>
                <w:rFonts w:ascii="Times New Roman" w:eastAsia="Times New Roman" w:hAnsi="Times New Roman"/>
                <w:sz w:val="24"/>
                <w:szCs w:val="24"/>
              </w:rPr>
              <w:br/>
              <w:t>     Answer:</w:t>
            </w:r>
            <w:r w:rsidRPr="003D409E">
              <w:rPr>
                <w:rFonts w:ascii="Times New Roman" w:eastAsia="Times New Roman" w:hAnsi="Times New Roman"/>
                <w:sz w:val="24"/>
                <w:szCs w:val="24"/>
              </w:rPr>
              <w:br/>
            </w:r>
          </w:p>
        </w:tc>
      </w:tr>
      <w:tr w:rsidR="001417DB" w:rsidRPr="003D409E" w14:paraId="6A17E4AE"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5BFA12" w14:textId="77777777"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Main Points for Topic/Section 4</w:t>
            </w:r>
          </w:p>
          <w:p w14:paraId="3D954ABF" w14:textId="77777777"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Answer: </w:t>
            </w:r>
          </w:p>
          <w:p w14:paraId="236162CC"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r w:rsidR="001417DB" w:rsidRPr="003D409E" w14:paraId="40391751"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CC65F" w14:textId="53701E63"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Delivery Method for Topic/Section 4</w:t>
            </w:r>
            <w:r w:rsidRPr="003D409E">
              <w:rPr>
                <w:rFonts w:ascii="Times New Roman" w:eastAsia="Times New Roman" w:hAnsi="Times New Roman"/>
                <w:sz w:val="24"/>
                <w:szCs w:val="24"/>
              </w:rPr>
              <w:br/>
              <w:t>     </w:t>
            </w:r>
            <w:r w:rsidR="00AB7D2E" w:rsidRPr="003D409E">
              <w:rPr>
                <w:rFonts w:ascii="Times New Roman" w:eastAsia="Times New Roman" w:hAnsi="Times New Roman"/>
                <w:sz w:val="24"/>
                <w:szCs w:val="24"/>
              </w:rPr>
              <w:t>Participant will…</w:t>
            </w:r>
            <w:r w:rsidRPr="003D409E">
              <w:rPr>
                <w:rFonts w:ascii="Times New Roman" w:eastAsia="Times New Roman" w:hAnsi="Times New Roman"/>
                <w:sz w:val="24"/>
                <w:szCs w:val="24"/>
              </w:rPr>
              <w:t xml:space="preserve"> </w:t>
            </w:r>
          </w:p>
          <w:p w14:paraId="4C42F836"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r w:rsidR="001417DB" w:rsidRPr="003D409E" w14:paraId="5042C865"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5E082"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r w:rsidR="001417DB" w:rsidRPr="003D409E" w14:paraId="60DBE13F"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EBD7C" w14:textId="77777777"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Amount of Time Dedicated to Topic/Section 4</w:t>
            </w:r>
            <w:r w:rsidRPr="003D409E">
              <w:rPr>
                <w:rFonts w:ascii="Times New Roman" w:eastAsia="Times New Roman" w:hAnsi="Times New Roman"/>
                <w:sz w:val="24"/>
                <w:szCs w:val="24"/>
              </w:rPr>
              <w:br/>
              <w:t xml:space="preserve">       Answer: </w:t>
            </w:r>
          </w:p>
          <w:p w14:paraId="2987FC04"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bl>
    <w:p w14:paraId="6E5D05C6" w14:textId="77777777" w:rsidR="001417DB" w:rsidRPr="003D409E" w:rsidRDefault="001417DB" w:rsidP="003D409E">
      <w:pPr>
        <w:spacing w:after="0" w:line="240" w:lineRule="auto"/>
        <w:contextualSpacing/>
        <w:rPr>
          <w:rFonts w:ascii="Times New Roman" w:eastAsia="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1417DB" w:rsidRPr="003D409E" w14:paraId="5E332EC1"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37F9C" w14:textId="7AFDE855" w:rsidR="001417DB"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13</w:t>
            </w:r>
            <w:r w:rsidR="001417DB" w:rsidRPr="003D409E">
              <w:rPr>
                <w:rFonts w:ascii="Times New Roman" w:eastAsia="Times New Roman" w:hAnsi="Times New Roman"/>
                <w:sz w:val="24"/>
                <w:szCs w:val="24"/>
              </w:rPr>
              <w:t>.  Topic/Section 5</w:t>
            </w:r>
            <w:r w:rsidR="001417DB" w:rsidRPr="003D409E">
              <w:rPr>
                <w:rFonts w:ascii="Times New Roman" w:eastAsia="Times New Roman" w:hAnsi="Times New Roman"/>
                <w:sz w:val="24"/>
                <w:szCs w:val="24"/>
              </w:rPr>
              <w:br/>
              <w:t>     Answer:</w:t>
            </w:r>
            <w:r w:rsidR="001417DB" w:rsidRPr="003D409E">
              <w:rPr>
                <w:rFonts w:ascii="Times New Roman" w:eastAsia="Times New Roman" w:hAnsi="Times New Roman"/>
                <w:sz w:val="24"/>
                <w:szCs w:val="24"/>
              </w:rPr>
              <w:br/>
            </w:r>
          </w:p>
        </w:tc>
      </w:tr>
      <w:tr w:rsidR="001417DB" w:rsidRPr="003D409E" w14:paraId="032761D5"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958CF6" w14:textId="77777777"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Main Points for Topic/Section 5</w:t>
            </w:r>
          </w:p>
          <w:p w14:paraId="404DAAF5" w14:textId="77777777"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Answer: </w:t>
            </w:r>
          </w:p>
          <w:p w14:paraId="7EA460ED"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r w:rsidR="001417DB" w:rsidRPr="003D409E" w14:paraId="637BED32"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0D411" w14:textId="33544D84"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lastRenderedPageBreak/>
              <w:t xml:space="preserve">Delivery Method for Topic/Section 5 </w:t>
            </w:r>
            <w:r w:rsidRPr="003D409E">
              <w:rPr>
                <w:rFonts w:ascii="Times New Roman" w:eastAsia="Times New Roman" w:hAnsi="Times New Roman"/>
                <w:sz w:val="24"/>
                <w:szCs w:val="24"/>
              </w:rPr>
              <w:br/>
              <w:t>     </w:t>
            </w:r>
            <w:r w:rsidR="00C868B6" w:rsidRPr="003D409E">
              <w:rPr>
                <w:rFonts w:ascii="Times New Roman" w:eastAsia="Times New Roman" w:hAnsi="Times New Roman"/>
                <w:sz w:val="24"/>
                <w:szCs w:val="24"/>
              </w:rPr>
              <w:t xml:space="preserve">Participants will… </w:t>
            </w:r>
            <w:r w:rsidRPr="003D409E">
              <w:rPr>
                <w:rFonts w:ascii="Times New Roman" w:eastAsia="Times New Roman" w:hAnsi="Times New Roman"/>
                <w:sz w:val="24"/>
                <w:szCs w:val="24"/>
              </w:rPr>
              <w:t xml:space="preserve"> </w:t>
            </w:r>
          </w:p>
          <w:p w14:paraId="04343FB0"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r w:rsidR="001417DB" w:rsidRPr="003D409E" w14:paraId="1BCF52BC"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56678C"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r w:rsidR="001417DB" w:rsidRPr="003D409E" w14:paraId="753DE5AC" w14:textId="77777777" w:rsidTr="009836AF">
        <w:trPr>
          <w:tblCellSpacing w:w="0" w:type="dxa"/>
        </w:trPr>
        <w:tc>
          <w:tcPr>
            <w:tcW w:w="9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5A6D9" w14:textId="77777777" w:rsidR="001417DB"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Amount of Time Dedicated to Topic/Section 5</w:t>
            </w:r>
            <w:r w:rsidRPr="003D409E">
              <w:rPr>
                <w:rFonts w:ascii="Times New Roman" w:eastAsia="Times New Roman" w:hAnsi="Times New Roman"/>
                <w:sz w:val="24"/>
                <w:szCs w:val="24"/>
              </w:rPr>
              <w:br/>
              <w:t xml:space="preserve">       Answer: </w:t>
            </w:r>
          </w:p>
          <w:p w14:paraId="1CFEC7A6" w14:textId="77777777" w:rsidR="001417DB" w:rsidRPr="003D409E" w:rsidRDefault="001417DB" w:rsidP="003D409E">
            <w:pPr>
              <w:spacing w:after="0" w:line="240" w:lineRule="auto"/>
              <w:contextualSpacing/>
              <w:rPr>
                <w:rFonts w:ascii="Times New Roman" w:eastAsia="Times New Roman" w:hAnsi="Times New Roman"/>
                <w:sz w:val="24"/>
                <w:szCs w:val="24"/>
              </w:rPr>
            </w:pPr>
          </w:p>
        </w:tc>
      </w:tr>
    </w:tbl>
    <w:p w14:paraId="62A0E46E" w14:textId="77777777" w:rsidR="001417DB" w:rsidRPr="003D409E" w:rsidRDefault="001417DB" w:rsidP="003D409E">
      <w:pPr>
        <w:spacing w:after="0" w:line="240" w:lineRule="auto"/>
        <w:contextualSpacing/>
        <w:rPr>
          <w:rFonts w:ascii="Times New Roman" w:eastAsia="Times New Roman" w:hAnsi="Times New Roman"/>
          <w:sz w:val="24"/>
          <w:szCs w:val="24"/>
        </w:rPr>
      </w:pPr>
    </w:p>
    <w:p w14:paraId="51682DFF" w14:textId="77777777" w:rsidR="00462802" w:rsidRPr="003D409E" w:rsidRDefault="001417DB"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b/>
          <w:sz w:val="24"/>
          <w:szCs w:val="24"/>
        </w:rPr>
        <w:t>Workshop Outline (Continued)</w:t>
      </w:r>
    </w:p>
    <w:p w14:paraId="24B967E7" w14:textId="77777777" w:rsidR="00462802" w:rsidRPr="003D409E" w:rsidRDefault="00462802" w:rsidP="003D409E">
      <w:pPr>
        <w:spacing w:after="0" w:line="240" w:lineRule="auto"/>
        <w:contextualSpacing/>
        <w:rPr>
          <w:rFonts w:ascii="Times New Roman" w:eastAsia="Times New Roman" w:hAnsi="Times New Roman"/>
          <w:sz w:val="24"/>
          <w:szCs w:val="24"/>
        </w:rPr>
      </w:pPr>
    </w:p>
    <w:p w14:paraId="1B340BEB" w14:textId="24498909" w:rsidR="00796CDE" w:rsidRPr="003D409E" w:rsidRDefault="00796CDE"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Use the boxes below to create an outline of your workshop training plan. For each main topic/section, list the main points, explain how the content will be delivered by clearly stating what your participants will be doing, and </w:t>
      </w:r>
      <w:r w:rsidR="00D56720">
        <w:rPr>
          <w:rFonts w:ascii="Times New Roman" w:eastAsia="Times New Roman" w:hAnsi="Times New Roman"/>
          <w:sz w:val="24"/>
          <w:szCs w:val="24"/>
        </w:rPr>
        <w:t xml:space="preserve">provide </w:t>
      </w:r>
      <w:r w:rsidRPr="003D409E">
        <w:rPr>
          <w:rFonts w:ascii="Times New Roman" w:eastAsia="Times New Roman" w:hAnsi="Times New Roman"/>
          <w:sz w:val="24"/>
          <w:szCs w:val="24"/>
        </w:rPr>
        <w:t xml:space="preserve">how much time will be allotted for that topic. The ACC will be reviewing your proposal for a variety of interactive and engaging approaches to delivering your content. </w:t>
      </w:r>
      <w:r w:rsidRPr="003D409E">
        <w:rPr>
          <w:rFonts w:ascii="Times New Roman" w:eastAsia="Times New Roman" w:hAnsi="Times New Roman"/>
          <w:sz w:val="24"/>
          <w:szCs w:val="24"/>
        </w:rPr>
        <w:br/>
        <w:t xml:space="preserve">        </w:t>
      </w:r>
    </w:p>
    <w:p w14:paraId="36B9F29D" w14:textId="7E12F202" w:rsidR="00796CDE" w:rsidRPr="003D409E" w:rsidRDefault="00796CDE"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Only fill in as many topics as needed to deliver your content. As a guide, a half</w:t>
      </w:r>
      <w:r w:rsidR="00D56720">
        <w:rPr>
          <w:rFonts w:ascii="Times New Roman" w:eastAsia="Times New Roman" w:hAnsi="Times New Roman"/>
          <w:sz w:val="24"/>
          <w:szCs w:val="24"/>
        </w:rPr>
        <w:t>-</w:t>
      </w:r>
      <w:r w:rsidRPr="003D409E">
        <w:rPr>
          <w:rFonts w:ascii="Times New Roman" w:eastAsia="Times New Roman" w:hAnsi="Times New Roman"/>
          <w:sz w:val="24"/>
          <w:szCs w:val="24"/>
        </w:rPr>
        <w:t>day workshop will include 4-5 topics/sections. A full</w:t>
      </w:r>
      <w:r w:rsidR="00D56720">
        <w:rPr>
          <w:rFonts w:ascii="Times New Roman" w:eastAsia="Times New Roman" w:hAnsi="Times New Roman"/>
          <w:sz w:val="24"/>
          <w:szCs w:val="24"/>
        </w:rPr>
        <w:t>-</w:t>
      </w:r>
      <w:r w:rsidRPr="003D409E">
        <w:rPr>
          <w:rFonts w:ascii="Times New Roman" w:eastAsia="Times New Roman" w:hAnsi="Times New Roman"/>
          <w:sz w:val="24"/>
          <w:szCs w:val="24"/>
        </w:rPr>
        <w:t>day workshop will include 5-6 topics/sections. You do not have to fill in every topic box below.</w:t>
      </w:r>
    </w:p>
    <w:p w14:paraId="1686BFF6" w14:textId="77777777" w:rsidR="00462802" w:rsidRPr="003D409E" w:rsidRDefault="00462802" w:rsidP="003D409E">
      <w:pPr>
        <w:spacing w:after="0" w:line="240" w:lineRule="auto"/>
        <w:contextualSpacing/>
        <w:rPr>
          <w:rStyle w:val="apple-converted-space"/>
          <w:rFonts w:ascii="Times New Roman" w:hAnsi="Times New Roman"/>
          <w:color w:val="444444"/>
          <w:sz w:val="24"/>
          <w:szCs w:val="24"/>
          <w:shd w:val="clear" w:color="auto" w:fill="FFFFFF"/>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0631D68E"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F06B9" w14:textId="3CAAA26B" w:rsidR="00462802"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14</w:t>
            </w:r>
            <w:r w:rsidR="00462802" w:rsidRPr="003D409E">
              <w:rPr>
                <w:rFonts w:ascii="Times New Roman" w:eastAsia="Times New Roman" w:hAnsi="Times New Roman"/>
                <w:sz w:val="24"/>
                <w:szCs w:val="24"/>
              </w:rPr>
              <w:t>.  Topic/Section 6</w:t>
            </w:r>
            <w:r w:rsidR="00462802" w:rsidRPr="003D409E">
              <w:rPr>
                <w:rFonts w:ascii="Times New Roman" w:eastAsia="Times New Roman" w:hAnsi="Times New Roman"/>
                <w:sz w:val="24"/>
                <w:szCs w:val="24"/>
              </w:rPr>
              <w:br/>
              <w:t>     Answer:</w:t>
            </w:r>
            <w:r w:rsidR="00462802" w:rsidRPr="003D409E">
              <w:rPr>
                <w:rFonts w:ascii="Times New Roman" w:eastAsia="Times New Roman" w:hAnsi="Times New Roman"/>
                <w:sz w:val="24"/>
                <w:szCs w:val="24"/>
              </w:rPr>
              <w:br/>
            </w:r>
          </w:p>
        </w:tc>
      </w:tr>
      <w:tr w:rsidR="00462802" w:rsidRPr="003D409E" w14:paraId="69703065"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0B5EA"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Main Points for Topic/Section 6</w:t>
            </w:r>
          </w:p>
          <w:p w14:paraId="534FB1EA"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Answer: </w:t>
            </w:r>
          </w:p>
          <w:p w14:paraId="33694B08"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r w:rsidR="00462802" w:rsidRPr="003D409E" w14:paraId="4F2A9452"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D7F44" w14:textId="4B3960A6"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Delivery Method for Topic/Section 6 </w:t>
            </w:r>
            <w:r w:rsidRPr="003D409E">
              <w:rPr>
                <w:rFonts w:ascii="Times New Roman" w:eastAsia="Times New Roman" w:hAnsi="Times New Roman"/>
                <w:sz w:val="24"/>
                <w:szCs w:val="24"/>
              </w:rPr>
              <w:br/>
              <w:t>     </w:t>
            </w:r>
            <w:r w:rsidR="00EA410A" w:rsidRPr="003D409E">
              <w:rPr>
                <w:rFonts w:ascii="Times New Roman" w:eastAsia="Times New Roman" w:hAnsi="Times New Roman"/>
                <w:sz w:val="24"/>
                <w:szCs w:val="24"/>
              </w:rPr>
              <w:t>Participants will…</w:t>
            </w:r>
            <w:r w:rsidRPr="003D409E">
              <w:rPr>
                <w:rFonts w:ascii="Times New Roman" w:eastAsia="Times New Roman" w:hAnsi="Times New Roman"/>
                <w:sz w:val="24"/>
                <w:szCs w:val="24"/>
              </w:rPr>
              <w:t xml:space="preserve"> </w:t>
            </w:r>
          </w:p>
          <w:p w14:paraId="0B080EC0"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r w:rsidR="00462802" w:rsidRPr="003D409E" w14:paraId="4DFF2F6A"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CC825"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Amount of Time Dedicated to Topic/Section 6</w:t>
            </w:r>
            <w:r w:rsidRPr="003D409E">
              <w:rPr>
                <w:rFonts w:ascii="Times New Roman" w:eastAsia="Times New Roman" w:hAnsi="Times New Roman"/>
                <w:sz w:val="24"/>
                <w:szCs w:val="24"/>
              </w:rPr>
              <w:br/>
              <w:t xml:space="preserve">       Answer: </w:t>
            </w:r>
          </w:p>
          <w:p w14:paraId="3786EB57"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bl>
    <w:p w14:paraId="51CAC1EF" w14:textId="77777777" w:rsidR="00462802" w:rsidRPr="003D409E" w:rsidRDefault="00462802" w:rsidP="003D409E">
      <w:pPr>
        <w:spacing w:after="0" w:line="240" w:lineRule="auto"/>
        <w:contextualSpacing/>
        <w:rPr>
          <w:rStyle w:val="apple-converted-space"/>
          <w:rFonts w:ascii="Times New Roman" w:hAnsi="Times New Roman"/>
          <w:color w:val="444444"/>
          <w:sz w:val="24"/>
          <w:szCs w:val="24"/>
          <w:shd w:val="clear" w:color="auto" w:fill="FFFFFF"/>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1E510454"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ED227" w14:textId="4A185CD5" w:rsidR="00462802"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15</w:t>
            </w:r>
            <w:r w:rsidR="00462802" w:rsidRPr="003D409E">
              <w:rPr>
                <w:rFonts w:ascii="Times New Roman" w:eastAsia="Times New Roman" w:hAnsi="Times New Roman"/>
                <w:sz w:val="24"/>
                <w:szCs w:val="24"/>
              </w:rPr>
              <w:t>.  Topic/Section 7</w:t>
            </w:r>
            <w:r w:rsidR="00462802" w:rsidRPr="003D409E">
              <w:rPr>
                <w:rFonts w:ascii="Times New Roman" w:eastAsia="Times New Roman" w:hAnsi="Times New Roman"/>
                <w:sz w:val="24"/>
                <w:szCs w:val="24"/>
              </w:rPr>
              <w:br/>
              <w:t>     Answer:</w:t>
            </w:r>
            <w:r w:rsidR="00462802" w:rsidRPr="003D409E">
              <w:rPr>
                <w:rFonts w:ascii="Times New Roman" w:eastAsia="Times New Roman" w:hAnsi="Times New Roman"/>
                <w:sz w:val="24"/>
                <w:szCs w:val="24"/>
              </w:rPr>
              <w:br/>
            </w:r>
          </w:p>
        </w:tc>
      </w:tr>
      <w:tr w:rsidR="00462802" w:rsidRPr="003D409E" w14:paraId="06D43C4B"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FBC0C"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Main Points for Topic/Section 7</w:t>
            </w:r>
          </w:p>
          <w:p w14:paraId="4D7DCE4F"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     Answer: </w:t>
            </w:r>
          </w:p>
          <w:p w14:paraId="6E607E25"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r w:rsidR="00462802" w:rsidRPr="003D409E" w14:paraId="0FB245D2"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9BDA0" w14:textId="2109C676"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Delivery Method for Topic/Section 7</w:t>
            </w:r>
            <w:r w:rsidR="00EA410A" w:rsidRPr="003D409E">
              <w:rPr>
                <w:rFonts w:ascii="Times New Roman" w:eastAsia="Times New Roman" w:hAnsi="Times New Roman"/>
                <w:sz w:val="24"/>
                <w:szCs w:val="24"/>
              </w:rPr>
              <w:t xml:space="preserve"> </w:t>
            </w:r>
            <w:r w:rsidR="00EA410A" w:rsidRPr="003D409E">
              <w:rPr>
                <w:rFonts w:ascii="Times New Roman" w:eastAsia="Times New Roman" w:hAnsi="Times New Roman"/>
                <w:sz w:val="24"/>
                <w:szCs w:val="24"/>
              </w:rPr>
              <w:br/>
              <w:t>     Participants will…</w:t>
            </w:r>
            <w:r w:rsidRPr="003D409E">
              <w:rPr>
                <w:rFonts w:ascii="Times New Roman" w:eastAsia="Times New Roman" w:hAnsi="Times New Roman"/>
                <w:sz w:val="24"/>
                <w:szCs w:val="24"/>
              </w:rPr>
              <w:t xml:space="preserve"> </w:t>
            </w:r>
          </w:p>
          <w:p w14:paraId="518C5554"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r w:rsidR="00462802" w:rsidRPr="003D409E" w14:paraId="30AF2621" w14:textId="77777777" w:rsidTr="00EA410A">
        <w:trPr>
          <w:tblCellSpacing w:w="0" w:type="dxa"/>
        </w:trPr>
        <w:tc>
          <w:tcPr>
            <w:tcW w:w="93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2C851"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Amount of Time Dedicated to Topic/Section 7</w:t>
            </w:r>
            <w:r w:rsidRPr="003D409E">
              <w:rPr>
                <w:rFonts w:ascii="Times New Roman" w:eastAsia="Times New Roman" w:hAnsi="Times New Roman"/>
                <w:sz w:val="24"/>
                <w:szCs w:val="24"/>
              </w:rPr>
              <w:br/>
              <w:t xml:space="preserve">       Answer: </w:t>
            </w:r>
          </w:p>
          <w:p w14:paraId="328B9A67"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bl>
    <w:p w14:paraId="4A56891E" w14:textId="77777777" w:rsidR="00462802" w:rsidRPr="003D409E" w:rsidRDefault="00462802" w:rsidP="003D409E">
      <w:pPr>
        <w:spacing w:after="0" w:line="240" w:lineRule="auto"/>
        <w:contextualSpacing/>
        <w:rPr>
          <w:rStyle w:val="apple-converted-space"/>
          <w:rFonts w:ascii="Times New Roman" w:hAnsi="Times New Roman"/>
          <w:color w:val="444444"/>
          <w:sz w:val="24"/>
          <w:szCs w:val="24"/>
          <w:shd w:val="clear" w:color="auto" w:fill="FFFFFF"/>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7D3A9AB5"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72886" w14:textId="2D49478B" w:rsidR="00462802"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16</w:t>
            </w:r>
            <w:r w:rsidR="00462802" w:rsidRPr="003D409E">
              <w:rPr>
                <w:rFonts w:ascii="Times New Roman" w:eastAsia="Times New Roman" w:hAnsi="Times New Roman"/>
                <w:sz w:val="24"/>
                <w:szCs w:val="24"/>
              </w:rPr>
              <w:t>.   Optional: Please provide any additional information you feel may be necessary to describe your workshop outline</w:t>
            </w:r>
            <w:r w:rsidR="00B007D9" w:rsidRPr="003D409E">
              <w:rPr>
                <w:rFonts w:ascii="Times New Roman" w:eastAsia="Times New Roman" w:hAnsi="Times New Roman"/>
                <w:sz w:val="24"/>
                <w:szCs w:val="24"/>
              </w:rPr>
              <w:t xml:space="preserve"> or training plan</w:t>
            </w:r>
            <w:r w:rsidR="00462802" w:rsidRPr="003D409E">
              <w:rPr>
                <w:rFonts w:ascii="Times New Roman" w:eastAsia="Times New Roman" w:hAnsi="Times New Roman"/>
                <w:sz w:val="24"/>
                <w:szCs w:val="24"/>
              </w:rPr>
              <w:t xml:space="preserve">. </w:t>
            </w:r>
          </w:p>
        </w:tc>
      </w:tr>
      <w:tr w:rsidR="00462802" w:rsidRPr="003D409E" w14:paraId="386994F6"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DFFAC"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Answer:</w:t>
            </w:r>
          </w:p>
          <w:p w14:paraId="6756554E" w14:textId="77777777" w:rsidR="00462802" w:rsidRPr="003D409E" w:rsidRDefault="00462802" w:rsidP="003D409E">
            <w:pPr>
              <w:spacing w:after="0" w:line="240" w:lineRule="auto"/>
              <w:contextualSpacing/>
              <w:rPr>
                <w:rFonts w:ascii="Times New Roman" w:eastAsia="Times New Roman" w:hAnsi="Times New Roman"/>
                <w:sz w:val="24"/>
                <w:szCs w:val="24"/>
              </w:rPr>
            </w:pPr>
          </w:p>
          <w:p w14:paraId="761379C8" w14:textId="77777777" w:rsidR="00462802" w:rsidRPr="003D409E" w:rsidRDefault="00462802" w:rsidP="003D409E">
            <w:pPr>
              <w:spacing w:after="0" w:line="240" w:lineRule="auto"/>
              <w:contextualSpacing/>
              <w:rPr>
                <w:rFonts w:ascii="Times New Roman" w:eastAsia="Times New Roman" w:hAnsi="Times New Roman"/>
                <w:sz w:val="24"/>
                <w:szCs w:val="24"/>
              </w:rPr>
            </w:pPr>
          </w:p>
          <w:p w14:paraId="6433F5CD"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bl>
    <w:p w14:paraId="458472E4" w14:textId="77777777" w:rsidR="00462802" w:rsidRPr="003D409E" w:rsidRDefault="00462802" w:rsidP="003D409E">
      <w:pPr>
        <w:spacing w:after="0" w:line="240" w:lineRule="auto"/>
        <w:contextualSpacing/>
        <w:rPr>
          <w:rFonts w:ascii="Times New Roman" w:eastAsia="Times New Roman" w:hAnsi="Times New Roman"/>
          <w:vanish/>
          <w:sz w:val="24"/>
          <w:szCs w:val="24"/>
        </w:rPr>
      </w:pPr>
    </w:p>
    <w:p w14:paraId="4C9D4521" w14:textId="77777777" w:rsidR="00462802" w:rsidRPr="003D409E" w:rsidRDefault="00462802" w:rsidP="003D409E">
      <w:pPr>
        <w:spacing w:after="0" w:line="240" w:lineRule="auto"/>
        <w:contextualSpacing/>
        <w:rPr>
          <w:rFonts w:ascii="Times New Roman" w:eastAsia="Times New Roman" w:hAnsi="Times New Roman"/>
          <w:vanish/>
          <w:sz w:val="24"/>
          <w:szCs w:val="24"/>
        </w:rPr>
      </w:pPr>
    </w:p>
    <w:p w14:paraId="5BFE0FE8" w14:textId="77777777" w:rsidR="007B36B8" w:rsidRPr="003D409E" w:rsidRDefault="007B36B8" w:rsidP="003D409E">
      <w:pPr>
        <w:spacing w:after="0" w:line="240" w:lineRule="auto"/>
        <w:contextualSpacing/>
        <w:rPr>
          <w:rFonts w:ascii="Times New Roman" w:eastAsia="Times New Roman" w:hAnsi="Times New Roman"/>
          <w:sz w:val="24"/>
          <w:szCs w:val="24"/>
        </w:rPr>
      </w:pPr>
    </w:p>
    <w:p w14:paraId="3CB522F4" w14:textId="77777777" w:rsidR="007B36B8" w:rsidRPr="003D409E" w:rsidRDefault="007B36B8" w:rsidP="003D409E">
      <w:pPr>
        <w:spacing w:after="0" w:line="240" w:lineRule="auto"/>
        <w:contextualSpacing/>
        <w:rPr>
          <w:rFonts w:ascii="Times New Roman" w:eastAsia="Times New Roman" w:hAnsi="Times New Roman"/>
          <w:vanish/>
          <w:sz w:val="24"/>
          <w:szCs w:val="24"/>
        </w:rPr>
      </w:pPr>
    </w:p>
    <w:p w14:paraId="0C0AC528" w14:textId="77777777" w:rsidR="007B36B8" w:rsidRPr="003D409E" w:rsidRDefault="007B36B8" w:rsidP="003D409E">
      <w:pPr>
        <w:spacing w:after="0" w:line="240" w:lineRule="auto"/>
        <w:contextualSpacing/>
        <w:rPr>
          <w:rFonts w:ascii="Times New Roman" w:eastAsia="Times New Roman" w:hAnsi="Times New Roman"/>
          <w:vanish/>
          <w:sz w:val="24"/>
          <w:szCs w:val="24"/>
        </w:rPr>
      </w:pPr>
      <w:r w:rsidRPr="003D409E">
        <w:rPr>
          <w:rFonts w:ascii="Times New Roman" w:eastAsia="Times New Roman" w:hAnsi="Times New Roman"/>
          <w:b/>
          <w:sz w:val="24"/>
          <w:szCs w:val="24"/>
        </w:rPr>
        <w:t>Additional Details and Logistics</w:t>
      </w:r>
      <w:r w:rsidRPr="003D409E">
        <w:rPr>
          <w:rFonts w:ascii="Times New Roman" w:eastAsia="Times New Roman" w:hAnsi="Times New Roman"/>
          <w:sz w:val="24"/>
          <w:szCs w:val="24"/>
        </w:rPr>
        <w:br/>
      </w:r>
    </w:p>
    <w:p w14:paraId="259F31F6" w14:textId="77777777" w:rsidR="00462802" w:rsidRPr="003D409E" w:rsidRDefault="00462802" w:rsidP="003D409E">
      <w:pPr>
        <w:spacing w:after="0" w:line="240" w:lineRule="auto"/>
        <w:contextualSpacing/>
        <w:rPr>
          <w:rFonts w:ascii="Times New Roman" w:eastAsia="Times New Roman" w:hAnsi="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5906253E"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C7D03" w14:textId="37DB40BF"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lastRenderedPageBreak/>
              <w:t> </w:t>
            </w:r>
            <w:r w:rsidR="00EA410A" w:rsidRPr="003D409E">
              <w:rPr>
                <w:rFonts w:ascii="Times New Roman" w:eastAsia="Times New Roman" w:hAnsi="Times New Roman"/>
                <w:sz w:val="24"/>
                <w:szCs w:val="24"/>
              </w:rPr>
              <w:t>17</w:t>
            </w:r>
            <w:r w:rsidRPr="003D409E">
              <w:rPr>
                <w:rFonts w:ascii="Times New Roman" w:eastAsia="Times New Roman" w:hAnsi="Times New Roman"/>
                <w:sz w:val="24"/>
                <w:szCs w:val="24"/>
              </w:rPr>
              <w:t xml:space="preserve">.  * Each workshop room will be set with round tables for 8-10, a podium and microphone, one wireless mic, one flipchart and set of markers, and an LCD projector with screen (trainers must provide their own laptops). Trainers should not rely on the use of Internet to meet their learning objectives. </w:t>
            </w:r>
            <w:hyperlink r:id="rId10" w:history="1">
              <w:r w:rsidRPr="003D409E">
                <w:rPr>
                  <w:rStyle w:val="Hyperlink"/>
                  <w:rFonts w:ascii="Times New Roman" w:eastAsia="Times New Roman" w:hAnsi="Times New Roman"/>
                  <w:sz w:val="24"/>
                  <w:szCs w:val="24"/>
                </w:rPr>
                <w:t>View</w:t>
              </w:r>
            </w:hyperlink>
            <w:r w:rsidRPr="003D409E">
              <w:rPr>
                <w:rFonts w:ascii="Times New Roman" w:eastAsia="Times New Roman" w:hAnsi="Times New Roman"/>
                <w:sz w:val="24"/>
                <w:szCs w:val="24"/>
              </w:rPr>
              <w:t xml:space="preserve"> a sample room set up. (5kb </w:t>
            </w:r>
            <w:r w:rsidRPr="003D409E">
              <w:rPr>
                <w:rFonts w:ascii="Times New Roman" w:eastAsia="Times New Roman" w:hAnsi="Times New Roman"/>
                <w:noProof/>
                <w:sz w:val="24"/>
                <w:szCs w:val="24"/>
              </w:rPr>
              <w:drawing>
                <wp:inline distT="0" distB="0" distL="0" distR="0" wp14:anchorId="555323DC" wp14:editId="719387B6">
                  <wp:extent cx="152400" cy="152400"/>
                  <wp:effectExtent l="0" t="0" r="0" b="0"/>
                  <wp:docPr id="1" name="Picture 1" descr="Icon PDF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PDF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D409E">
              <w:rPr>
                <w:rFonts w:ascii="Times New Roman" w:eastAsia="Times New Roman" w:hAnsi="Times New Roman"/>
                <w:sz w:val="24"/>
                <w:szCs w:val="24"/>
              </w:rPr>
              <w:t xml:space="preserve">) </w:t>
            </w:r>
          </w:p>
          <w:p w14:paraId="7C64C356" w14:textId="77777777" w:rsidR="00F52A94" w:rsidRPr="003D409E" w:rsidRDefault="00F52A94" w:rsidP="003D409E">
            <w:pPr>
              <w:spacing w:after="0" w:line="240" w:lineRule="auto"/>
              <w:contextualSpacing/>
              <w:rPr>
                <w:rFonts w:ascii="Times New Roman" w:eastAsia="Times New Roman" w:hAnsi="Times New Roman"/>
                <w:sz w:val="24"/>
                <w:szCs w:val="24"/>
              </w:rPr>
            </w:pPr>
          </w:p>
          <w:p w14:paraId="40A6C5FC" w14:textId="77777777" w:rsidR="00F52A94" w:rsidRPr="003D409E" w:rsidRDefault="00F52A94"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I have read and understood the workshop room set up.</w:t>
            </w:r>
          </w:p>
        </w:tc>
      </w:tr>
      <w:tr w:rsidR="00462802" w:rsidRPr="003D409E" w14:paraId="68435F81"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FAD6A" w14:textId="77777777" w:rsidR="00462802" w:rsidRPr="003D409E" w:rsidRDefault="00F52A94" w:rsidP="003D409E">
            <w:pPr>
              <w:spacing w:after="0" w:line="240" w:lineRule="auto"/>
              <w:contextualSpacing/>
              <w:rPr>
                <w:rFonts w:ascii="Times New Roman" w:eastAsia="Times New Roman" w:hAnsi="Times New Roman"/>
                <w:b/>
                <w:color w:val="000000" w:themeColor="text1"/>
                <w:sz w:val="24"/>
                <w:szCs w:val="24"/>
              </w:rPr>
            </w:pPr>
            <w:r w:rsidRPr="003D409E">
              <w:rPr>
                <w:rFonts w:ascii="Times New Roman" w:eastAsia="Times New Roman" w:hAnsi="Times New Roman"/>
                <w:b/>
                <w:color w:val="000000" w:themeColor="text1"/>
                <w:sz w:val="24"/>
                <w:szCs w:val="24"/>
              </w:rPr>
              <w:t>Yes No</w:t>
            </w:r>
          </w:p>
          <w:p w14:paraId="493C98F1" w14:textId="77777777" w:rsidR="00462802" w:rsidRPr="003D409E" w:rsidRDefault="00462802" w:rsidP="003D409E">
            <w:pPr>
              <w:spacing w:after="0" w:line="240" w:lineRule="auto"/>
              <w:contextualSpacing/>
              <w:rPr>
                <w:rFonts w:ascii="Times New Roman" w:eastAsia="Times New Roman" w:hAnsi="Times New Roman"/>
                <w:sz w:val="24"/>
                <w:szCs w:val="24"/>
              </w:rPr>
            </w:pPr>
          </w:p>
          <w:p w14:paraId="34C442CC" w14:textId="77777777" w:rsidR="00462802" w:rsidRPr="003D409E" w:rsidRDefault="00462802" w:rsidP="003D409E">
            <w:pPr>
              <w:spacing w:after="0" w:line="240" w:lineRule="auto"/>
              <w:contextualSpacing/>
              <w:rPr>
                <w:rFonts w:ascii="Times New Roman" w:eastAsia="Times New Roman" w:hAnsi="Times New Roman"/>
                <w:sz w:val="24"/>
                <w:szCs w:val="24"/>
              </w:rPr>
            </w:pPr>
          </w:p>
        </w:tc>
      </w:tr>
    </w:tbl>
    <w:p w14:paraId="7BB3B811" w14:textId="77777777" w:rsidR="00462802" w:rsidRPr="003D409E" w:rsidRDefault="00462802" w:rsidP="003D409E">
      <w:pPr>
        <w:spacing w:after="0" w:line="240" w:lineRule="auto"/>
        <w:contextualSpacing/>
        <w:rPr>
          <w:rFonts w:ascii="Times New Roman" w:eastAsia="Times New Roman" w:hAnsi="Times New Roman"/>
          <w:sz w:val="24"/>
          <w:szCs w:val="24"/>
        </w:rPr>
      </w:pPr>
    </w:p>
    <w:p w14:paraId="2339D539" w14:textId="77777777" w:rsidR="00462802" w:rsidRPr="003D409E" w:rsidRDefault="00462802" w:rsidP="003D409E">
      <w:pPr>
        <w:spacing w:after="0" w:line="240" w:lineRule="auto"/>
        <w:contextualSpacing/>
        <w:rPr>
          <w:rFonts w:ascii="Times New Roman" w:eastAsia="Times New Roman" w:hAnsi="Times New Roman"/>
          <w:vanish/>
          <w:sz w:val="24"/>
          <w:szCs w:val="24"/>
        </w:rPr>
      </w:pPr>
    </w:p>
    <w:p w14:paraId="67399131" w14:textId="77777777" w:rsidR="00462802" w:rsidRPr="003D409E" w:rsidRDefault="00462802" w:rsidP="003D409E">
      <w:pPr>
        <w:spacing w:after="0" w:line="240" w:lineRule="auto"/>
        <w:contextualSpacing/>
        <w:rPr>
          <w:rFonts w:ascii="Times New Roman" w:eastAsia="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38"/>
      </w:tblGrid>
      <w:tr w:rsidR="00462802" w:rsidRPr="003D409E" w14:paraId="2D657B37"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83E7EF" w14:textId="77777777" w:rsidR="00462802" w:rsidRPr="003D409E" w:rsidRDefault="00462802" w:rsidP="003D409E">
            <w:pPr>
              <w:spacing w:after="0" w:line="240" w:lineRule="auto"/>
              <w:contextualSpacing/>
              <w:rPr>
                <w:rFonts w:ascii="Times New Roman" w:eastAsia="Times New Roman" w:hAnsi="Times New Roman"/>
                <w:b/>
                <w:sz w:val="24"/>
                <w:szCs w:val="24"/>
              </w:rPr>
            </w:pPr>
            <w:r w:rsidRPr="003D409E">
              <w:rPr>
                <w:rFonts w:ascii="Times New Roman" w:eastAsia="Times New Roman" w:hAnsi="Times New Roman"/>
                <w:b/>
                <w:sz w:val="24"/>
                <w:szCs w:val="24"/>
              </w:rPr>
              <w:t>Trainer Policies and Expectations</w:t>
            </w:r>
          </w:p>
        </w:tc>
      </w:tr>
    </w:tbl>
    <w:p w14:paraId="2934BA15" w14:textId="77777777" w:rsidR="00462802" w:rsidRPr="003D409E" w:rsidRDefault="00462802" w:rsidP="003D409E">
      <w:pPr>
        <w:spacing w:after="0" w:line="240" w:lineRule="auto"/>
        <w:contextualSpacing/>
        <w:rPr>
          <w:rFonts w:ascii="Times New Roman" w:eastAsia="Times New Roman" w:hAnsi="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5CF96058"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38DF2" w14:textId="052F58BA" w:rsidR="00462802"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18. </w:t>
            </w:r>
            <w:r w:rsidR="00EA1986" w:rsidRPr="003D409E">
              <w:rPr>
                <w:rFonts w:ascii="Times New Roman" w:eastAsia="Times New Roman" w:hAnsi="Times New Roman"/>
                <w:sz w:val="24"/>
                <w:szCs w:val="24"/>
              </w:rPr>
              <w:t xml:space="preserve">Trainers </w:t>
            </w:r>
            <w:r w:rsidR="00B007D9" w:rsidRPr="003D409E">
              <w:rPr>
                <w:rFonts w:ascii="Times New Roman" w:eastAsia="Times New Roman" w:hAnsi="Times New Roman"/>
                <w:sz w:val="24"/>
                <w:szCs w:val="24"/>
              </w:rPr>
              <w:t xml:space="preserve">may be </w:t>
            </w:r>
            <w:r w:rsidR="00462802" w:rsidRPr="003D409E">
              <w:rPr>
                <w:rFonts w:ascii="Times New Roman" w:eastAsia="Times New Roman" w:hAnsi="Times New Roman"/>
                <w:sz w:val="24"/>
                <w:szCs w:val="24"/>
              </w:rPr>
              <w:t>eligible for reimbursement for costs of printing and shipping materials; and you are not responsible for any of the A/V and room set-up costs; however, you may be asked to modify any special requests if costs are prohibitive. Participant fees must cover al</w:t>
            </w:r>
            <w:r w:rsidRPr="003D409E">
              <w:rPr>
                <w:rFonts w:ascii="Times New Roman" w:eastAsia="Times New Roman" w:hAnsi="Times New Roman"/>
                <w:sz w:val="24"/>
                <w:szCs w:val="24"/>
              </w:rPr>
              <w:t xml:space="preserve">l costs. </w:t>
            </w:r>
            <w:r w:rsidRPr="003D409E">
              <w:rPr>
                <w:rFonts w:ascii="Times New Roman" w:eastAsia="Times New Roman" w:hAnsi="Times New Roman"/>
                <w:sz w:val="24"/>
                <w:szCs w:val="24"/>
              </w:rPr>
              <w:br/>
            </w:r>
            <w:r w:rsidR="00462802" w:rsidRPr="003D409E">
              <w:rPr>
                <w:rFonts w:ascii="Times New Roman" w:eastAsia="Times New Roman" w:hAnsi="Times New Roman"/>
                <w:sz w:val="24"/>
                <w:szCs w:val="24"/>
              </w:rPr>
              <w:br/>
              <w:t xml:space="preserve">Publication </w:t>
            </w:r>
            <w:r w:rsidR="00D56720">
              <w:rPr>
                <w:rFonts w:ascii="Times New Roman" w:eastAsia="Times New Roman" w:hAnsi="Times New Roman"/>
                <w:sz w:val="24"/>
                <w:szCs w:val="24"/>
              </w:rPr>
              <w:t>M</w:t>
            </w:r>
            <w:r w:rsidR="00462802" w:rsidRPr="003D409E">
              <w:rPr>
                <w:rFonts w:ascii="Times New Roman" w:eastAsia="Times New Roman" w:hAnsi="Times New Roman"/>
                <w:sz w:val="24"/>
                <w:szCs w:val="24"/>
              </w:rPr>
              <w:t xml:space="preserve">aterials: </w:t>
            </w:r>
            <w:r w:rsidR="00D56720">
              <w:rPr>
                <w:rFonts w:ascii="Times New Roman" w:eastAsia="Times New Roman" w:hAnsi="Times New Roman"/>
                <w:sz w:val="24"/>
                <w:szCs w:val="24"/>
              </w:rPr>
              <w:t>I</w:t>
            </w:r>
            <w:r w:rsidR="00462802" w:rsidRPr="003D409E">
              <w:rPr>
                <w:rFonts w:ascii="Times New Roman" w:eastAsia="Times New Roman" w:hAnsi="Times New Roman"/>
                <w:sz w:val="24"/>
                <w:szCs w:val="24"/>
              </w:rPr>
              <w:t xml:space="preserve">f your workshop proposal is accepted, your workshop title may be edited by the Annual Conference Committee and/or NAFSA </w:t>
            </w:r>
            <w:r w:rsidR="007567B0" w:rsidRPr="003D409E">
              <w:rPr>
                <w:rFonts w:ascii="Times New Roman" w:eastAsia="Times New Roman" w:hAnsi="Times New Roman"/>
                <w:sz w:val="24"/>
                <w:szCs w:val="24"/>
              </w:rPr>
              <w:t xml:space="preserve">staff </w:t>
            </w:r>
            <w:r w:rsidR="00462802" w:rsidRPr="003D409E">
              <w:rPr>
                <w:rFonts w:ascii="Times New Roman" w:eastAsia="Times New Roman" w:hAnsi="Times New Roman"/>
                <w:sz w:val="24"/>
                <w:szCs w:val="24"/>
              </w:rPr>
              <w:t xml:space="preserve">for publication purposes. </w:t>
            </w:r>
          </w:p>
        </w:tc>
      </w:tr>
    </w:tbl>
    <w:p w14:paraId="65F1EB3B" w14:textId="77777777" w:rsidR="00462802" w:rsidRPr="003D409E" w:rsidRDefault="00462802" w:rsidP="003D409E">
      <w:pPr>
        <w:spacing w:after="0" w:line="240" w:lineRule="auto"/>
        <w:contextualSpacing/>
        <w:rPr>
          <w:rFonts w:ascii="Times New Roman" w:eastAsia="Times New Roman" w:hAnsi="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260DCF53"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A196B" w14:textId="77777777"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You may submit as many workshop proposals as you would like; however, </w:t>
            </w:r>
            <w:r w:rsidRPr="003D409E">
              <w:rPr>
                <w:rFonts w:ascii="Times New Roman" w:eastAsia="Times New Roman" w:hAnsi="Times New Roman"/>
                <w:b/>
                <w:sz w:val="24"/>
                <w:szCs w:val="24"/>
              </w:rPr>
              <w:t>it is the policy of the Annual Conference Committee that individuals serve on only one workshop training team per conference. This includes Core Education Program workshops.</w:t>
            </w:r>
            <w:r w:rsidRPr="003D409E">
              <w:rPr>
                <w:rFonts w:ascii="Times New Roman" w:eastAsia="Times New Roman" w:hAnsi="Times New Roman"/>
                <w:sz w:val="24"/>
                <w:szCs w:val="24"/>
              </w:rPr>
              <w:t xml:space="preserve"> </w:t>
            </w:r>
          </w:p>
        </w:tc>
      </w:tr>
    </w:tbl>
    <w:p w14:paraId="7AD7787E" w14:textId="77777777" w:rsidR="00462802" w:rsidRPr="003D409E" w:rsidRDefault="00462802" w:rsidP="003D409E">
      <w:pPr>
        <w:spacing w:after="0" w:line="240" w:lineRule="auto"/>
        <w:contextualSpacing/>
        <w:rPr>
          <w:rFonts w:ascii="Times New Roman" w:eastAsia="Times New Roman" w:hAnsi="Times New Roman"/>
          <w:sz w:val="24"/>
          <w:szCs w:val="24"/>
        </w:rPr>
      </w:pPr>
    </w:p>
    <w:tbl>
      <w:tblPr>
        <w:tblW w:w="2805"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05"/>
      </w:tblGrid>
      <w:tr w:rsidR="00462802" w:rsidRPr="003D409E" w14:paraId="3F4E6504" w14:textId="77777777" w:rsidTr="009836AF">
        <w:trPr>
          <w:trHeight w:val="33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3675B5" w14:textId="77777777" w:rsidR="00462802" w:rsidRPr="003D409E" w:rsidRDefault="00462802" w:rsidP="003D409E">
            <w:pPr>
              <w:spacing w:after="0" w:line="240" w:lineRule="auto"/>
              <w:contextualSpacing/>
              <w:rPr>
                <w:rFonts w:ascii="Times New Roman" w:eastAsia="Times New Roman" w:hAnsi="Times New Roman"/>
                <w:b/>
                <w:sz w:val="24"/>
                <w:szCs w:val="24"/>
              </w:rPr>
            </w:pPr>
            <w:r w:rsidRPr="003D409E">
              <w:rPr>
                <w:rFonts w:ascii="Times New Roman" w:eastAsia="Times New Roman" w:hAnsi="Times New Roman"/>
                <w:b/>
                <w:sz w:val="24"/>
                <w:szCs w:val="24"/>
              </w:rPr>
              <w:t>NAFSA Member Leaders</w:t>
            </w:r>
          </w:p>
        </w:tc>
      </w:tr>
    </w:tbl>
    <w:p w14:paraId="3D861023" w14:textId="77777777" w:rsidR="00462802" w:rsidRPr="003D409E" w:rsidRDefault="00462802" w:rsidP="003D409E">
      <w:pPr>
        <w:spacing w:after="0" w:line="240" w:lineRule="auto"/>
        <w:contextualSpacing/>
        <w:rPr>
          <w:rFonts w:ascii="Times New Roman" w:eastAsia="Times New Roman" w:hAnsi="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57EA262C"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448B2" w14:textId="77777777" w:rsidR="00EB230B"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19</w:t>
            </w:r>
            <w:r w:rsidR="00462802" w:rsidRPr="003D409E">
              <w:rPr>
                <w:rFonts w:ascii="Times New Roman" w:eastAsia="Times New Roman" w:hAnsi="Times New Roman"/>
                <w:sz w:val="24"/>
                <w:szCs w:val="24"/>
              </w:rPr>
              <w:t xml:space="preserve">.  * NAFSA member leaders on national teams, committees and subcommittees and regional teams have meetings during the preconference period. In order to focus fully on their leadership responsibilities and to be most respectful of their fellow member leaders, </w:t>
            </w:r>
            <w:r w:rsidR="00462802" w:rsidRPr="00D56720">
              <w:rPr>
                <w:rFonts w:ascii="Times New Roman" w:eastAsia="Times New Roman" w:hAnsi="Times New Roman"/>
                <w:b/>
                <w:sz w:val="24"/>
                <w:szCs w:val="24"/>
              </w:rPr>
              <w:t>those who hold leadership roles within NAFSA are strongly discouraged from being part of a preconference workshop team</w:t>
            </w:r>
            <w:r w:rsidR="00462802" w:rsidRPr="003D409E">
              <w:rPr>
                <w:rFonts w:ascii="Times New Roman" w:eastAsia="Times New Roman" w:hAnsi="Times New Roman"/>
                <w:sz w:val="24"/>
                <w:szCs w:val="24"/>
              </w:rPr>
              <w:t xml:space="preserve">. (Preconference workshops are held the Sunday, Monday, and Tuesday preceding the NAFSA Annual Conference.) Workshop participants invest both money and time in this special learning opportunity and expect to benefit from access to the whole workshop team for the duration of the workshop. </w:t>
            </w:r>
          </w:p>
          <w:p w14:paraId="5C623A3E" w14:textId="77777777" w:rsidR="00CE169B"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br/>
              <w:t xml:space="preserve">        I acknowledge that I have read and understand the policies and expectations regarding NAFSA Annual Conference Workshop trainers. As the Lead Trainer, it is my responsibility to ensure no member of my training team is involved in another preconference workshop training team or part of a NAFSA member leader group who has preconference meetings. </w:t>
            </w:r>
          </w:p>
          <w:p w14:paraId="5B25E5B5" w14:textId="627FD02D" w:rsidR="00462802" w:rsidRPr="003D409E" w:rsidRDefault="00462802"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br/>
            </w:r>
            <w:r w:rsidRPr="003D409E">
              <w:rPr>
                <w:rStyle w:val="qtext"/>
                <w:rFonts w:ascii="Times New Roman" w:hAnsi="Times New Roman"/>
                <w:b/>
                <w:sz w:val="24"/>
                <w:szCs w:val="24"/>
              </w:rPr>
              <w:t>Yes or No?</w:t>
            </w:r>
          </w:p>
        </w:tc>
      </w:tr>
    </w:tbl>
    <w:p w14:paraId="4CC74285" w14:textId="77777777" w:rsidR="007B36B8" w:rsidRPr="003D409E" w:rsidRDefault="007B36B8" w:rsidP="003D409E">
      <w:pPr>
        <w:spacing w:after="0" w:line="240" w:lineRule="auto"/>
        <w:contextualSpacing/>
        <w:rPr>
          <w:rFonts w:ascii="Times New Roman" w:eastAsia="Times New Roman" w:hAnsi="Times New Roman"/>
          <w:sz w:val="24"/>
          <w:szCs w:val="24"/>
        </w:rPr>
      </w:pPr>
    </w:p>
    <w:p w14:paraId="134FCEAC" w14:textId="77777777" w:rsidR="007B36B8" w:rsidRPr="003D409E" w:rsidRDefault="007B36B8" w:rsidP="003D409E">
      <w:pPr>
        <w:spacing w:after="0" w:line="240" w:lineRule="auto"/>
        <w:contextualSpacing/>
        <w:rPr>
          <w:rFonts w:ascii="Times New Roman" w:eastAsia="Times New Roman" w:hAnsi="Times New Roman"/>
          <w:vanish/>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7"/>
      </w:tblGrid>
      <w:tr w:rsidR="00462802" w:rsidRPr="003D409E" w14:paraId="75929A05"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8549A" w14:textId="77777777" w:rsidR="00462802" w:rsidRPr="003D409E" w:rsidRDefault="00462802" w:rsidP="003D409E">
            <w:pPr>
              <w:spacing w:after="0" w:line="240" w:lineRule="auto"/>
              <w:contextualSpacing/>
              <w:rPr>
                <w:rFonts w:ascii="Times New Roman" w:eastAsia="Times New Roman" w:hAnsi="Times New Roman"/>
                <w:b/>
                <w:color w:val="000000"/>
                <w:sz w:val="24"/>
                <w:szCs w:val="24"/>
              </w:rPr>
            </w:pPr>
            <w:r w:rsidRPr="003D409E">
              <w:rPr>
                <w:rFonts w:ascii="Times New Roman" w:eastAsia="Times New Roman" w:hAnsi="Times New Roman"/>
                <w:b/>
                <w:color w:val="000000"/>
                <w:sz w:val="24"/>
                <w:szCs w:val="24"/>
              </w:rPr>
              <w:t>Commitment to Diverse Perspectives</w:t>
            </w:r>
          </w:p>
        </w:tc>
      </w:tr>
    </w:tbl>
    <w:p w14:paraId="142B983F" w14:textId="77777777" w:rsidR="00462802" w:rsidRPr="003D409E" w:rsidRDefault="00462802" w:rsidP="003D409E">
      <w:pPr>
        <w:spacing w:after="0" w:line="240" w:lineRule="auto"/>
        <w:contextualSpacing/>
        <w:rPr>
          <w:rFonts w:ascii="Times New Roman" w:eastAsia="Times New Roman" w:hAnsi="Times New Roman"/>
          <w:vanish/>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344"/>
      </w:tblGrid>
      <w:tr w:rsidR="00462802" w:rsidRPr="003D409E" w14:paraId="2AB09949" w14:textId="77777777" w:rsidTr="00983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7C680D" w14:textId="6D58AAA2" w:rsidR="00462802" w:rsidRPr="003D409E" w:rsidRDefault="00EA410A" w:rsidP="003D409E">
            <w:p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color w:val="000000"/>
                <w:sz w:val="24"/>
                <w:szCs w:val="24"/>
              </w:rPr>
              <w:t xml:space="preserve">20. </w:t>
            </w:r>
            <w:r w:rsidR="00EB230B" w:rsidRPr="003D409E">
              <w:rPr>
                <w:rFonts w:ascii="Times New Roman" w:eastAsia="Times New Roman" w:hAnsi="Times New Roman"/>
                <w:sz w:val="24"/>
                <w:szCs w:val="24"/>
              </w:rPr>
              <w:t>*</w:t>
            </w:r>
            <w:r w:rsidR="00462802" w:rsidRPr="003D409E">
              <w:rPr>
                <w:rFonts w:ascii="Times New Roman" w:eastAsia="Times New Roman" w:hAnsi="Times New Roman"/>
                <w:color w:val="000000"/>
                <w:sz w:val="24"/>
                <w:szCs w:val="24"/>
              </w:rPr>
              <w:t xml:space="preserve">The Annual Conference Committee expects that workshop proposals demonstrate understanding of the varied conference attendee experiences, backgrounds, and learning needs.   </w:t>
            </w:r>
          </w:p>
        </w:tc>
      </w:tr>
    </w:tbl>
    <w:p w14:paraId="53F541D6" w14:textId="77777777" w:rsidR="00462802" w:rsidRPr="003D409E" w:rsidRDefault="00462802" w:rsidP="003D409E">
      <w:pPr>
        <w:numPr>
          <w:ilvl w:val="0"/>
          <w:numId w:val="3"/>
        </w:numPr>
        <w:spacing w:after="0" w:line="240" w:lineRule="auto"/>
        <w:contextualSpacing/>
        <w:rPr>
          <w:rFonts w:ascii="Times New Roman" w:eastAsia="Times New Roman" w:hAnsi="Times New Roman"/>
          <w:color w:val="000000"/>
          <w:sz w:val="24"/>
          <w:szCs w:val="24"/>
        </w:rPr>
      </w:pPr>
      <w:r w:rsidRPr="003D409E">
        <w:rPr>
          <w:rFonts w:ascii="Times New Roman" w:eastAsia="Times New Roman" w:hAnsi="Times New Roman"/>
          <w:color w:val="000000"/>
          <w:sz w:val="24"/>
          <w:szCs w:val="24"/>
        </w:rPr>
        <w:t xml:space="preserve">I acknowledge that this proposal reflects attention to diverse perspectives as appropriate to the target audience.  </w:t>
      </w:r>
    </w:p>
    <w:p w14:paraId="02EB910D" w14:textId="77777777" w:rsidR="007B36B8" w:rsidRPr="003D409E" w:rsidRDefault="007B36B8" w:rsidP="003D409E">
      <w:pPr>
        <w:spacing w:after="0" w:line="240" w:lineRule="auto"/>
        <w:contextualSpacing/>
        <w:rPr>
          <w:rFonts w:ascii="Times New Roman" w:eastAsia="Times New Roman" w:hAnsi="Times New Roman"/>
          <w:vanish/>
          <w:sz w:val="24"/>
          <w:szCs w:val="24"/>
        </w:rPr>
      </w:pPr>
      <w:r w:rsidRPr="003D409E">
        <w:rPr>
          <w:rFonts w:ascii="Times New Roman" w:eastAsia="Times New Roman" w:hAnsi="Times New Roman"/>
          <w:sz w:val="24"/>
          <w:szCs w:val="24"/>
        </w:rPr>
        <w:lastRenderedPageBreak/>
        <w:br/>
      </w:r>
      <w:r w:rsidRPr="003D409E">
        <w:rPr>
          <w:rFonts w:ascii="Times New Roman" w:eastAsia="Times New Roman" w:hAnsi="Times New Roman"/>
          <w:b/>
          <w:sz w:val="24"/>
          <w:szCs w:val="24"/>
        </w:rPr>
        <w:t>Noncommercial Policy</w:t>
      </w:r>
      <w:r w:rsidRPr="003D409E">
        <w:rPr>
          <w:rFonts w:ascii="Times New Roman" w:eastAsia="Times New Roman" w:hAnsi="Times New Roman"/>
          <w:sz w:val="24"/>
          <w:szCs w:val="24"/>
        </w:rPr>
        <w:br/>
      </w:r>
    </w:p>
    <w:p w14:paraId="22285F30" w14:textId="77777777" w:rsidR="007B36B8" w:rsidRPr="003D409E" w:rsidRDefault="007B36B8" w:rsidP="003D409E">
      <w:pPr>
        <w:spacing w:after="0" w:line="240" w:lineRule="auto"/>
        <w:contextualSpacing/>
        <w:rPr>
          <w:rFonts w:ascii="Times New Roman" w:eastAsia="Times New Roman" w:hAnsi="Times New Roman"/>
          <w:vanish/>
          <w:sz w:val="24"/>
          <w:szCs w:val="24"/>
        </w:rPr>
      </w:pPr>
    </w:p>
    <w:tbl>
      <w:tblPr>
        <w:tblW w:w="948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9489"/>
      </w:tblGrid>
      <w:tr w:rsidR="007B36B8" w:rsidRPr="003D409E" w14:paraId="0C244C57" w14:textId="77777777" w:rsidTr="00C63591">
        <w:trPr>
          <w:trHeight w:val="1944"/>
          <w:tblCellSpacing w:w="0" w:type="dxa"/>
        </w:trPr>
        <w:tc>
          <w:tcPr>
            <w:tcW w:w="94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88883" w14:textId="7D96EE60" w:rsidR="007B36B8" w:rsidRPr="003D409E" w:rsidRDefault="00EA410A"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21. </w:t>
            </w:r>
            <w:r w:rsidR="00EB230B" w:rsidRPr="003D409E">
              <w:rPr>
                <w:rFonts w:ascii="Times New Roman" w:eastAsia="Times New Roman" w:hAnsi="Times New Roman"/>
                <w:sz w:val="24"/>
                <w:szCs w:val="24"/>
              </w:rPr>
              <w:t>*</w:t>
            </w:r>
            <w:r w:rsidR="007B36B8" w:rsidRPr="003D409E">
              <w:rPr>
                <w:rFonts w:ascii="Times New Roman" w:eastAsia="Times New Roman" w:hAnsi="Times New Roman"/>
                <w:sz w:val="24"/>
                <w:szCs w:val="24"/>
              </w:rPr>
              <w:t xml:space="preserve">NAFSA education programs at the annual conference are learning experiences and are noncommercial. Under no circumstances should a preconference workshop, general conference session, or poster presentation be used for direct promotion of a speaker's product, service, or other self-interest. </w:t>
            </w:r>
          </w:p>
          <w:p w14:paraId="6AF9CC6C" w14:textId="77777777" w:rsidR="007B36B8" w:rsidRPr="003D409E" w:rsidRDefault="007B36B8" w:rsidP="003D409E">
            <w:pPr>
              <w:numPr>
                <w:ilvl w:val="0"/>
                <w:numId w:val="4"/>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I acknowledge NAFSA’s noncommercial policy and verify that this proposal is in accordance with that policy. </w:t>
            </w:r>
          </w:p>
        </w:tc>
      </w:tr>
    </w:tbl>
    <w:p w14:paraId="118B7785" w14:textId="77777777" w:rsidR="003D409E" w:rsidRDefault="003D409E" w:rsidP="003D409E">
      <w:pPr>
        <w:spacing w:after="0" w:line="240" w:lineRule="auto"/>
        <w:contextualSpacing/>
        <w:rPr>
          <w:rFonts w:ascii="Times New Roman" w:eastAsia="Times New Roman" w:hAnsi="Times New Roman"/>
          <w:b/>
          <w:color w:val="000000"/>
          <w:sz w:val="24"/>
          <w:szCs w:val="24"/>
        </w:rPr>
      </w:pPr>
    </w:p>
    <w:p w14:paraId="39D2203E" w14:textId="0F71886D" w:rsidR="00F0694F" w:rsidRPr="003D409E" w:rsidRDefault="00F0694F" w:rsidP="003D409E">
      <w:pPr>
        <w:spacing w:after="0" w:line="240" w:lineRule="auto"/>
        <w:contextualSpacing/>
        <w:rPr>
          <w:rFonts w:ascii="Times New Roman" w:eastAsia="Times New Roman" w:hAnsi="Times New Roman"/>
          <w:b/>
          <w:color w:val="000000"/>
          <w:sz w:val="24"/>
          <w:szCs w:val="24"/>
        </w:rPr>
      </w:pPr>
      <w:r w:rsidRPr="003D409E">
        <w:rPr>
          <w:rFonts w:ascii="Times New Roman" w:eastAsia="Times New Roman" w:hAnsi="Times New Roman"/>
          <w:b/>
          <w:color w:val="000000"/>
          <w:sz w:val="24"/>
          <w:szCs w:val="24"/>
        </w:rPr>
        <w:t xml:space="preserve">Before You Submit </w:t>
      </w:r>
    </w:p>
    <w:p w14:paraId="4D2BCF3A" w14:textId="4783CDC1" w:rsidR="00F0694F" w:rsidRPr="003D409E" w:rsidRDefault="00F0694F" w:rsidP="003D409E">
      <w:pPr>
        <w:numPr>
          <w:ilvl w:val="0"/>
          <w:numId w:val="2"/>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Does the information listed in the trainer profile(s) support the proposal and demonstrate expertise in the topic? </w:t>
      </w:r>
    </w:p>
    <w:p w14:paraId="24B9C2B5" w14:textId="5881AB2E" w:rsidR="00F0694F" w:rsidRPr="003D409E" w:rsidRDefault="00F0694F" w:rsidP="003D409E">
      <w:pPr>
        <w:numPr>
          <w:ilvl w:val="0"/>
          <w:numId w:val="2"/>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 xml:space="preserve">Does the title clearly communicate what the </w:t>
      </w:r>
      <w:r w:rsidR="00A0009A" w:rsidRPr="003D409E">
        <w:rPr>
          <w:rFonts w:ascii="Times New Roman" w:eastAsia="Times New Roman" w:hAnsi="Times New Roman"/>
          <w:sz w:val="24"/>
          <w:szCs w:val="24"/>
        </w:rPr>
        <w:t>workshop</w:t>
      </w:r>
      <w:r w:rsidRPr="003D409E">
        <w:rPr>
          <w:rFonts w:ascii="Times New Roman" w:eastAsia="Times New Roman" w:hAnsi="Times New Roman"/>
          <w:sz w:val="24"/>
          <w:szCs w:val="24"/>
        </w:rPr>
        <w:t xml:space="preserve"> is about and who should attend?</w:t>
      </w:r>
    </w:p>
    <w:p w14:paraId="056F5D0B" w14:textId="1779179B" w:rsidR="00F0694F" w:rsidRPr="003D409E" w:rsidRDefault="00F0694F" w:rsidP="003D409E">
      <w:pPr>
        <w:numPr>
          <w:ilvl w:val="0"/>
          <w:numId w:val="2"/>
        </w:num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sz w:val="24"/>
          <w:szCs w:val="24"/>
        </w:rPr>
        <w:t>Does the abstract</w:t>
      </w:r>
      <w:r w:rsidR="00A0009A" w:rsidRPr="003D409E">
        <w:rPr>
          <w:rFonts w:ascii="Times New Roman" w:eastAsia="Times New Roman" w:hAnsi="Times New Roman"/>
          <w:sz w:val="24"/>
          <w:szCs w:val="24"/>
        </w:rPr>
        <w:t xml:space="preserve"> and learning objectives</w:t>
      </w:r>
      <w:r w:rsidRPr="003D409E">
        <w:rPr>
          <w:rFonts w:ascii="Times New Roman" w:eastAsia="Times New Roman" w:hAnsi="Times New Roman"/>
          <w:sz w:val="24"/>
          <w:szCs w:val="24"/>
        </w:rPr>
        <w:t xml:space="preserve"> support the outline proposed?</w:t>
      </w:r>
    </w:p>
    <w:p w14:paraId="57F93BA2" w14:textId="77777777" w:rsidR="003D409E" w:rsidRDefault="003D409E" w:rsidP="003D409E">
      <w:pPr>
        <w:spacing w:after="0" w:line="240" w:lineRule="auto"/>
        <w:contextualSpacing/>
        <w:rPr>
          <w:rFonts w:ascii="Times New Roman" w:eastAsia="Times New Roman" w:hAnsi="Times New Roman"/>
          <w:b/>
          <w:sz w:val="24"/>
          <w:szCs w:val="24"/>
        </w:rPr>
      </w:pPr>
    </w:p>
    <w:p w14:paraId="704B0620" w14:textId="5AAAD315" w:rsidR="00F0694F" w:rsidRPr="003D409E" w:rsidRDefault="00F0694F" w:rsidP="003D409E">
      <w:pPr>
        <w:spacing w:after="0" w:line="240" w:lineRule="auto"/>
        <w:contextualSpacing/>
        <w:rPr>
          <w:rFonts w:ascii="Times New Roman" w:eastAsia="Times New Roman" w:hAnsi="Times New Roman"/>
          <w:sz w:val="24"/>
          <w:szCs w:val="24"/>
        </w:rPr>
      </w:pPr>
      <w:r w:rsidRPr="003D409E">
        <w:rPr>
          <w:rFonts w:ascii="Times New Roman" w:eastAsia="Times New Roman" w:hAnsi="Times New Roman"/>
          <w:b/>
          <w:sz w:val="24"/>
          <w:szCs w:val="24"/>
        </w:rPr>
        <w:t>Deadline</w:t>
      </w:r>
      <w:r w:rsidRPr="003D409E">
        <w:rPr>
          <w:rFonts w:ascii="Times New Roman" w:eastAsia="Times New Roman" w:hAnsi="Times New Roman"/>
          <w:b/>
          <w:sz w:val="24"/>
          <w:szCs w:val="24"/>
        </w:rPr>
        <w:br/>
      </w:r>
      <w:r w:rsidR="00CE169B">
        <w:rPr>
          <w:rFonts w:ascii="Times New Roman" w:eastAsia="Times New Roman" w:hAnsi="Times New Roman"/>
          <w:sz w:val="24"/>
          <w:szCs w:val="24"/>
        </w:rPr>
        <w:t>Save</w:t>
      </w:r>
      <w:r w:rsidRPr="003D409E">
        <w:rPr>
          <w:rFonts w:ascii="Times New Roman" w:eastAsia="Times New Roman" w:hAnsi="Times New Roman"/>
          <w:sz w:val="24"/>
          <w:szCs w:val="24"/>
        </w:rPr>
        <w:t xml:space="preserve"> a copy of your proposal </w:t>
      </w:r>
      <w:r w:rsidR="00CE169B">
        <w:rPr>
          <w:rFonts w:ascii="Times New Roman" w:eastAsia="Times New Roman" w:hAnsi="Times New Roman"/>
          <w:sz w:val="24"/>
          <w:szCs w:val="24"/>
        </w:rPr>
        <w:t xml:space="preserve">for your personal records. </w:t>
      </w:r>
      <w:bookmarkStart w:id="0" w:name="_GoBack"/>
      <w:bookmarkEnd w:id="0"/>
      <w:r w:rsidRPr="003D409E">
        <w:rPr>
          <w:rFonts w:ascii="Times New Roman" w:eastAsia="Times New Roman" w:hAnsi="Times New Roman"/>
          <w:sz w:val="24"/>
          <w:szCs w:val="24"/>
        </w:rPr>
        <w:t xml:space="preserve">Workshop proposals MUST be submitted by 1:59 p.m. ET on Wednesday, August </w:t>
      </w:r>
      <w:r w:rsidR="00A0009A" w:rsidRPr="003D409E">
        <w:rPr>
          <w:rFonts w:ascii="Times New Roman" w:eastAsia="Times New Roman" w:hAnsi="Times New Roman"/>
          <w:sz w:val="24"/>
          <w:szCs w:val="24"/>
        </w:rPr>
        <w:t>21</w:t>
      </w:r>
      <w:r w:rsidRPr="003D409E">
        <w:rPr>
          <w:rFonts w:ascii="Times New Roman" w:eastAsia="Times New Roman" w:hAnsi="Times New Roman"/>
          <w:sz w:val="24"/>
          <w:szCs w:val="24"/>
        </w:rPr>
        <w:t>, 201</w:t>
      </w:r>
      <w:r w:rsidR="00A0009A" w:rsidRPr="003D409E">
        <w:rPr>
          <w:rFonts w:ascii="Times New Roman" w:eastAsia="Times New Roman" w:hAnsi="Times New Roman"/>
          <w:sz w:val="24"/>
          <w:szCs w:val="24"/>
        </w:rPr>
        <w:t>9</w:t>
      </w:r>
      <w:r w:rsidRPr="003D409E">
        <w:rPr>
          <w:rFonts w:ascii="Times New Roman" w:eastAsia="Times New Roman" w:hAnsi="Times New Roman"/>
          <w:sz w:val="24"/>
          <w:szCs w:val="24"/>
        </w:rPr>
        <w:t>.</w:t>
      </w:r>
      <w:r w:rsidRPr="003D409E">
        <w:rPr>
          <w:rFonts w:ascii="Times New Roman" w:eastAsia="Times New Roman" w:hAnsi="Times New Roman"/>
          <w:vanish/>
          <w:sz w:val="24"/>
          <w:szCs w:val="24"/>
        </w:rPr>
        <w:t xml:space="preserve"> Bottom of Form</w:t>
      </w:r>
    </w:p>
    <w:p w14:paraId="2D209078" w14:textId="77777777" w:rsidR="00C6742C" w:rsidRPr="003D409E" w:rsidRDefault="00C6742C" w:rsidP="003D409E">
      <w:pPr>
        <w:spacing w:after="0" w:line="240" w:lineRule="auto"/>
        <w:contextualSpacing/>
        <w:rPr>
          <w:rFonts w:ascii="Times New Roman" w:hAnsi="Times New Roman"/>
          <w:sz w:val="24"/>
          <w:szCs w:val="24"/>
        </w:rPr>
      </w:pPr>
    </w:p>
    <w:sectPr w:rsidR="00C6742C" w:rsidRPr="003D409E" w:rsidSect="0075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7F71"/>
    <w:multiLevelType w:val="multilevel"/>
    <w:tmpl w:val="8E5A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42D0D"/>
    <w:multiLevelType w:val="multilevel"/>
    <w:tmpl w:val="03F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07260"/>
    <w:multiLevelType w:val="hybridMultilevel"/>
    <w:tmpl w:val="8C7E44D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1BAC49C1"/>
    <w:multiLevelType w:val="hybridMultilevel"/>
    <w:tmpl w:val="44D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05CA3"/>
    <w:multiLevelType w:val="hybridMultilevel"/>
    <w:tmpl w:val="50E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F308B"/>
    <w:multiLevelType w:val="hybridMultilevel"/>
    <w:tmpl w:val="0E1A4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237434"/>
    <w:multiLevelType w:val="hybridMultilevel"/>
    <w:tmpl w:val="973A2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528C6"/>
    <w:multiLevelType w:val="multilevel"/>
    <w:tmpl w:val="EF8C6F5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999517B"/>
    <w:multiLevelType w:val="hybridMultilevel"/>
    <w:tmpl w:val="2D3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F6AF2"/>
    <w:multiLevelType w:val="hybridMultilevel"/>
    <w:tmpl w:val="40E4E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3B6868"/>
    <w:multiLevelType w:val="hybridMultilevel"/>
    <w:tmpl w:val="756E6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6C18B3"/>
    <w:multiLevelType w:val="hybridMultilevel"/>
    <w:tmpl w:val="9FF0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B1918"/>
    <w:multiLevelType w:val="hybridMultilevel"/>
    <w:tmpl w:val="B48E4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2A98"/>
    <w:multiLevelType w:val="multilevel"/>
    <w:tmpl w:val="A278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E6993"/>
    <w:multiLevelType w:val="hybridMultilevel"/>
    <w:tmpl w:val="CE4EFB6A"/>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58D40A95"/>
    <w:multiLevelType w:val="hybridMultilevel"/>
    <w:tmpl w:val="2D569C1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67D92E7C"/>
    <w:multiLevelType w:val="hybridMultilevel"/>
    <w:tmpl w:val="F62EF168"/>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9DB2912"/>
    <w:multiLevelType w:val="multilevel"/>
    <w:tmpl w:val="916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4"/>
  </w:num>
  <w:num w:numId="4">
    <w:abstractNumId w:val="16"/>
  </w:num>
  <w:num w:numId="5">
    <w:abstractNumId w:val="15"/>
  </w:num>
  <w:num w:numId="6">
    <w:abstractNumId w:val="5"/>
  </w:num>
  <w:num w:numId="7">
    <w:abstractNumId w:val="6"/>
  </w:num>
  <w:num w:numId="8">
    <w:abstractNumId w:val="10"/>
  </w:num>
  <w:num w:numId="9">
    <w:abstractNumId w:val="4"/>
  </w:num>
  <w:num w:numId="10">
    <w:abstractNumId w:val="8"/>
  </w:num>
  <w:num w:numId="11">
    <w:abstractNumId w:val="3"/>
  </w:num>
  <w:num w:numId="12">
    <w:abstractNumId w:val="12"/>
  </w:num>
  <w:num w:numId="13">
    <w:abstractNumId w:val="9"/>
  </w:num>
  <w:num w:numId="14">
    <w:abstractNumId w:val="13"/>
  </w:num>
  <w:num w:numId="15">
    <w:abstractNumId w:val="0"/>
  </w:num>
  <w:num w:numId="16">
    <w:abstractNumId w:val="2"/>
  </w:num>
  <w:num w:numId="17">
    <w:abstractNumId w:val="1"/>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B8"/>
    <w:rsid w:val="0005385B"/>
    <w:rsid w:val="000C4156"/>
    <w:rsid w:val="001417DB"/>
    <w:rsid w:val="00252FA6"/>
    <w:rsid w:val="002B4BA5"/>
    <w:rsid w:val="00313098"/>
    <w:rsid w:val="00360483"/>
    <w:rsid w:val="003749BC"/>
    <w:rsid w:val="00377A19"/>
    <w:rsid w:val="00377A8B"/>
    <w:rsid w:val="00377BCD"/>
    <w:rsid w:val="00387A5B"/>
    <w:rsid w:val="0039204D"/>
    <w:rsid w:val="003D409E"/>
    <w:rsid w:val="0043272F"/>
    <w:rsid w:val="00437627"/>
    <w:rsid w:val="00462802"/>
    <w:rsid w:val="00584722"/>
    <w:rsid w:val="005E4BCF"/>
    <w:rsid w:val="00607F2B"/>
    <w:rsid w:val="00681A31"/>
    <w:rsid w:val="006934F5"/>
    <w:rsid w:val="007567B0"/>
    <w:rsid w:val="00771D7B"/>
    <w:rsid w:val="00796CDE"/>
    <w:rsid w:val="007B36B8"/>
    <w:rsid w:val="00882AEB"/>
    <w:rsid w:val="008D6790"/>
    <w:rsid w:val="00960152"/>
    <w:rsid w:val="009F62EF"/>
    <w:rsid w:val="00A0009A"/>
    <w:rsid w:val="00A17CF3"/>
    <w:rsid w:val="00AB7D2E"/>
    <w:rsid w:val="00AE6003"/>
    <w:rsid w:val="00B007D9"/>
    <w:rsid w:val="00B51EC4"/>
    <w:rsid w:val="00B73C64"/>
    <w:rsid w:val="00BC53E7"/>
    <w:rsid w:val="00BD3ED5"/>
    <w:rsid w:val="00BF6A0F"/>
    <w:rsid w:val="00C25CE1"/>
    <w:rsid w:val="00C6742C"/>
    <w:rsid w:val="00C868B6"/>
    <w:rsid w:val="00CA146F"/>
    <w:rsid w:val="00CE169B"/>
    <w:rsid w:val="00D04E64"/>
    <w:rsid w:val="00D544DC"/>
    <w:rsid w:val="00D56720"/>
    <w:rsid w:val="00DF2EA1"/>
    <w:rsid w:val="00E65B9C"/>
    <w:rsid w:val="00E86223"/>
    <w:rsid w:val="00EA1986"/>
    <w:rsid w:val="00EA410A"/>
    <w:rsid w:val="00EA5C42"/>
    <w:rsid w:val="00EB230B"/>
    <w:rsid w:val="00EC2BBD"/>
    <w:rsid w:val="00F0694F"/>
    <w:rsid w:val="00F52A94"/>
    <w:rsid w:val="00F9345D"/>
    <w:rsid w:val="00FA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30FF"/>
  <w15:chartTrackingRefBased/>
  <w15:docId w15:val="{C2BDB651-A267-4F2C-A763-E5B3BA48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6B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B36B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6B8"/>
    <w:rPr>
      <w:rFonts w:ascii="Cambria" w:eastAsia="Times New Roman" w:hAnsi="Cambria" w:cs="Times New Roman"/>
      <w:b/>
      <w:bCs/>
      <w:kern w:val="32"/>
      <w:sz w:val="32"/>
      <w:szCs w:val="32"/>
    </w:rPr>
  </w:style>
  <w:style w:type="character" w:customStyle="1" w:styleId="qtext">
    <w:name w:val="qtext"/>
    <w:basedOn w:val="DefaultParagraphFont"/>
    <w:rsid w:val="007B36B8"/>
  </w:style>
  <w:style w:type="character" w:styleId="Emphasis">
    <w:name w:val="Emphasis"/>
    <w:uiPriority w:val="20"/>
    <w:qFormat/>
    <w:rsid w:val="007B36B8"/>
    <w:rPr>
      <w:i/>
      <w:iCs/>
    </w:rPr>
  </w:style>
  <w:style w:type="character" w:styleId="Hyperlink">
    <w:name w:val="Hyperlink"/>
    <w:uiPriority w:val="99"/>
    <w:unhideWhenUsed/>
    <w:rsid w:val="007B36B8"/>
    <w:rPr>
      <w:color w:val="0000FF"/>
      <w:u w:val="single"/>
    </w:rPr>
  </w:style>
  <w:style w:type="paragraph" w:styleId="NoSpacing">
    <w:name w:val="No Spacing"/>
    <w:uiPriority w:val="1"/>
    <w:qFormat/>
    <w:rsid w:val="007B36B8"/>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3749BC"/>
  </w:style>
  <w:style w:type="character" w:styleId="CommentReference">
    <w:name w:val="annotation reference"/>
    <w:basedOn w:val="DefaultParagraphFont"/>
    <w:uiPriority w:val="99"/>
    <w:semiHidden/>
    <w:unhideWhenUsed/>
    <w:rsid w:val="00BC53E7"/>
    <w:rPr>
      <w:sz w:val="16"/>
      <w:szCs w:val="16"/>
    </w:rPr>
  </w:style>
  <w:style w:type="paragraph" w:styleId="CommentText">
    <w:name w:val="annotation text"/>
    <w:basedOn w:val="Normal"/>
    <w:link w:val="CommentTextChar"/>
    <w:uiPriority w:val="99"/>
    <w:semiHidden/>
    <w:unhideWhenUsed/>
    <w:rsid w:val="00BC53E7"/>
    <w:pPr>
      <w:spacing w:line="240" w:lineRule="auto"/>
    </w:pPr>
    <w:rPr>
      <w:sz w:val="20"/>
      <w:szCs w:val="20"/>
    </w:rPr>
  </w:style>
  <w:style w:type="character" w:customStyle="1" w:styleId="CommentTextChar">
    <w:name w:val="Comment Text Char"/>
    <w:basedOn w:val="DefaultParagraphFont"/>
    <w:link w:val="CommentText"/>
    <w:uiPriority w:val="99"/>
    <w:semiHidden/>
    <w:rsid w:val="00BC53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53E7"/>
    <w:rPr>
      <w:b/>
      <w:bCs/>
    </w:rPr>
  </w:style>
  <w:style w:type="character" w:customStyle="1" w:styleId="CommentSubjectChar">
    <w:name w:val="Comment Subject Char"/>
    <w:basedOn w:val="CommentTextChar"/>
    <w:link w:val="CommentSubject"/>
    <w:uiPriority w:val="99"/>
    <w:semiHidden/>
    <w:rsid w:val="00BC53E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5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E7"/>
    <w:rPr>
      <w:rFonts w:ascii="Segoe UI" w:eastAsia="Calibri" w:hAnsi="Segoe UI" w:cs="Segoe UI"/>
      <w:sz w:val="18"/>
      <w:szCs w:val="18"/>
    </w:rPr>
  </w:style>
  <w:style w:type="character" w:styleId="FollowedHyperlink">
    <w:name w:val="FollowedHyperlink"/>
    <w:basedOn w:val="DefaultParagraphFont"/>
    <w:uiPriority w:val="99"/>
    <w:semiHidden/>
    <w:unhideWhenUsed/>
    <w:rsid w:val="00360483"/>
    <w:rPr>
      <w:color w:val="954F72" w:themeColor="followedHyperlink"/>
      <w:u w:val="single"/>
    </w:rPr>
  </w:style>
  <w:style w:type="paragraph" w:styleId="Revision">
    <w:name w:val="Revision"/>
    <w:hidden/>
    <w:uiPriority w:val="99"/>
    <w:semiHidden/>
    <w:rsid w:val="00607F2B"/>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DF2EA1"/>
    <w:rPr>
      <w:color w:val="808080"/>
      <w:shd w:val="clear" w:color="auto" w:fill="E6E6E6"/>
    </w:rPr>
  </w:style>
  <w:style w:type="paragraph" w:styleId="ListParagraph">
    <w:name w:val="List Paragraph"/>
    <w:basedOn w:val="Normal"/>
    <w:uiPriority w:val="34"/>
    <w:qFormat/>
    <w:rsid w:val="00960152"/>
    <w:pPr>
      <w:ind w:left="720"/>
      <w:contextualSpacing/>
    </w:pPr>
  </w:style>
  <w:style w:type="character" w:styleId="UnresolvedMention">
    <w:name w:val="Unresolved Mention"/>
    <w:basedOn w:val="DefaultParagraphFont"/>
    <w:uiPriority w:val="99"/>
    <w:semiHidden/>
    <w:unhideWhenUsed/>
    <w:rsid w:val="003D4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9702">
      <w:bodyDiv w:val="1"/>
      <w:marLeft w:val="0"/>
      <w:marRight w:val="0"/>
      <w:marTop w:val="0"/>
      <w:marBottom w:val="0"/>
      <w:divBdr>
        <w:top w:val="none" w:sz="0" w:space="0" w:color="auto"/>
        <w:left w:val="none" w:sz="0" w:space="0" w:color="auto"/>
        <w:bottom w:val="none" w:sz="0" w:space="0" w:color="auto"/>
        <w:right w:val="none" w:sz="0" w:space="0" w:color="auto"/>
      </w:divBdr>
    </w:div>
    <w:div w:id="16884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sa.org/Annual_Conference/Call_for_Proposals/Sessions_and_Worksho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http://www.nafsa.org/Annual_Conference/Call_for_Proposals/Sessions_and_Worksho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inam\AppData\Local\Microsoft\Windows\INetCache\Content.Outlook\N8QNZVS7\www.nafsa.org\proposals" TargetMode="External"/><Relationship Id="rId11" Type="http://schemas.openxmlformats.org/officeDocument/2006/relationships/image" Target="media/image1.png"/><Relationship Id="rId5" Type="http://schemas.openxmlformats.org/officeDocument/2006/relationships/hyperlink" Target="http://www.nafsa.org/workshops" TargetMode="External"/><Relationship Id="rId10" Type="http://schemas.openxmlformats.org/officeDocument/2006/relationships/hyperlink" Target="http://www.nafsa.org/_/File/_/ac_roundsclassroom.pdf" TargetMode="External"/><Relationship Id="rId4" Type="http://schemas.openxmlformats.org/officeDocument/2006/relationships/webSettings" Target="webSettings.xml"/><Relationship Id="rId9" Type="http://schemas.openxmlformats.org/officeDocument/2006/relationships/hyperlink" Target="http://www.nafsa.org/Attend_Events/Annual_Conference/Presenting_And_Training_Guide/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NAFSA</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Olson</dc:creator>
  <cp:keywords/>
  <dc:description/>
  <cp:lastModifiedBy>Christina McCoy</cp:lastModifiedBy>
  <cp:revision>2</cp:revision>
  <cp:lastPrinted>2018-03-08T13:55:00Z</cp:lastPrinted>
  <dcterms:created xsi:type="dcterms:W3CDTF">2019-05-06T20:48:00Z</dcterms:created>
  <dcterms:modified xsi:type="dcterms:W3CDTF">2019-05-06T20:48:00Z</dcterms:modified>
</cp:coreProperties>
</file>